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A1" w:rsidRDefault="00F32395">
      <w:pPr>
        <w:pStyle w:val="1"/>
        <w:spacing w:beforeLines="50" w:before="156" w:after="0" w:line="360" w:lineRule="exact"/>
        <w:rPr>
          <w:rFonts w:ascii="Times New Roman" w:hAnsi="Times New Roman"/>
          <w:bCs w:val="0"/>
          <w:color w:val="000000" w:themeColor="text1"/>
          <w:sz w:val="28"/>
          <w:szCs w:val="28"/>
        </w:rPr>
      </w:pPr>
      <w:r>
        <w:rPr>
          <w:rFonts w:ascii="Times New Roman" w:hAnsi="Times New Roman"/>
          <w:bCs w:val="0"/>
          <w:color w:val="000000" w:themeColor="text1"/>
          <w:sz w:val="28"/>
          <w:szCs w:val="28"/>
        </w:rPr>
        <w:t>China NIL Proficiency Testing Schemes (202</w:t>
      </w:r>
      <w:r>
        <w:rPr>
          <w:rFonts w:ascii="Times New Roman" w:hAnsi="Times New Roman" w:hint="eastAsia"/>
          <w:bCs w:val="0"/>
          <w:color w:val="000000" w:themeColor="text1"/>
          <w:sz w:val="28"/>
          <w:szCs w:val="28"/>
        </w:rPr>
        <w:t>2</w:t>
      </w:r>
      <w:r>
        <w:rPr>
          <w:rFonts w:ascii="Times New Roman" w:hAnsi="Times New Roman"/>
          <w:bCs w:val="0"/>
          <w:color w:val="000000" w:themeColor="text1"/>
          <w:sz w:val="28"/>
          <w:szCs w:val="28"/>
        </w:rPr>
        <w:t>)</w:t>
      </w:r>
    </w:p>
    <w:p w:rsidR="00264DA1" w:rsidRDefault="00F32395">
      <w:pPr>
        <w:spacing w:beforeLines="50" w:before="156" w:line="300" w:lineRule="exact"/>
        <w:ind w:leftChars="-50" w:left="-105"/>
        <w:rPr>
          <w:color w:val="000000" w:themeColor="text1"/>
        </w:rPr>
      </w:pPr>
      <w:r>
        <w:rPr>
          <w:color w:val="000000" w:themeColor="text1"/>
        </w:rPr>
        <w:t>As a professional PT provider, NIL has been accredited by China National Accreditation Service Conformity Assessment (CNAS), and all PT schemes provided by NIL are operated in compliance with ISO/IEC 17043:2010 “Conformity assessment—General requirements for proficiency testing”. The international proficiency testing schemes for 202</w:t>
      </w:r>
      <w:r>
        <w:rPr>
          <w:rFonts w:hint="eastAsia"/>
          <w:color w:val="000000" w:themeColor="text1"/>
        </w:rPr>
        <w:t>2</w:t>
      </w:r>
      <w:r>
        <w:rPr>
          <w:color w:val="000000" w:themeColor="text1"/>
        </w:rPr>
        <w:t xml:space="preserve"> are listed in the following Table 1.</w:t>
      </w:r>
    </w:p>
    <w:p w:rsidR="00264DA1" w:rsidRDefault="00F32395">
      <w:pPr>
        <w:spacing w:beforeLines="50" w:before="156" w:line="300" w:lineRule="exact"/>
        <w:ind w:leftChars="-50" w:left="-105"/>
        <w:jc w:val="center"/>
        <w:rPr>
          <w:b/>
          <w:color w:val="000000" w:themeColor="text1"/>
        </w:rPr>
      </w:pPr>
      <w:r>
        <w:rPr>
          <w:b/>
          <w:color w:val="000000" w:themeColor="text1"/>
        </w:rPr>
        <w:t>Catalogue</w:t>
      </w:r>
    </w:p>
    <w:p w:rsidR="00264DA1" w:rsidRDefault="00F32395">
      <w:pPr>
        <w:spacing w:beforeLines="50" w:before="156" w:line="300" w:lineRule="exact"/>
        <w:ind w:leftChars="-50" w:left="-105"/>
        <w:rPr>
          <w:b/>
          <w:color w:val="000000" w:themeColor="text1"/>
        </w:rPr>
      </w:pPr>
      <w:r>
        <w:rPr>
          <w:b/>
          <w:color w:val="000000" w:themeColor="text1"/>
        </w:rPr>
        <w:t>Chemical analysis for metal and alloy…………………………………………………………………………..2</w:t>
      </w:r>
    </w:p>
    <w:p w:rsidR="00264DA1" w:rsidRDefault="00F32395">
      <w:pPr>
        <w:spacing w:beforeLines="50" w:before="156" w:line="300" w:lineRule="exact"/>
        <w:ind w:leftChars="-50" w:left="-105"/>
        <w:rPr>
          <w:b/>
          <w:color w:val="000000" w:themeColor="text1"/>
        </w:rPr>
      </w:pPr>
      <w:r>
        <w:rPr>
          <w:b/>
          <w:color w:val="000000" w:themeColor="text1"/>
        </w:rPr>
        <w:t>Mineral and Metallurgical Material ……………………………………………………………………………4</w:t>
      </w:r>
    </w:p>
    <w:p w:rsidR="00264DA1" w:rsidRDefault="00F32395">
      <w:pPr>
        <w:spacing w:beforeLines="50" w:before="156" w:line="300" w:lineRule="exact"/>
        <w:ind w:leftChars="-50" w:left="-105"/>
        <w:rPr>
          <w:b/>
          <w:color w:val="000000" w:themeColor="text1"/>
        </w:rPr>
      </w:pPr>
      <w:r>
        <w:rPr>
          <w:b/>
          <w:color w:val="000000" w:themeColor="text1"/>
        </w:rPr>
        <w:t>Coal and Coke…………………………………………………………………………………………………….</w:t>
      </w:r>
      <w:r>
        <w:rPr>
          <w:rFonts w:hint="eastAsia"/>
          <w:b/>
          <w:color w:val="000000" w:themeColor="text1"/>
        </w:rPr>
        <w:t>6</w:t>
      </w:r>
    </w:p>
    <w:p w:rsidR="00264DA1" w:rsidRDefault="00F32395">
      <w:pPr>
        <w:spacing w:beforeLines="50" w:before="156" w:line="300" w:lineRule="exact"/>
        <w:ind w:leftChars="-50" w:left="-105"/>
        <w:rPr>
          <w:b/>
          <w:color w:val="000000" w:themeColor="text1"/>
        </w:rPr>
      </w:pPr>
      <w:r>
        <w:rPr>
          <w:b/>
          <w:color w:val="000000" w:themeColor="text1"/>
        </w:rPr>
        <w:t>Cement……………………………………………………………………………………………………………..6</w:t>
      </w:r>
    </w:p>
    <w:p w:rsidR="00264DA1" w:rsidRDefault="00F32395">
      <w:pPr>
        <w:spacing w:beforeLines="50" w:before="156" w:line="300" w:lineRule="exact"/>
        <w:ind w:leftChars="-50" w:left="-105"/>
        <w:rPr>
          <w:b/>
          <w:color w:val="000000" w:themeColor="text1"/>
        </w:rPr>
      </w:pPr>
      <w:r>
        <w:rPr>
          <w:b/>
          <w:color w:val="000000" w:themeColor="text1"/>
        </w:rPr>
        <w:t>Soil………………………………………………………………………………………………………………….6</w:t>
      </w:r>
    </w:p>
    <w:p w:rsidR="00264DA1" w:rsidRDefault="00F32395">
      <w:pPr>
        <w:spacing w:beforeLines="50" w:before="156" w:line="300" w:lineRule="exact"/>
        <w:ind w:leftChars="-50" w:left="-105"/>
        <w:rPr>
          <w:b/>
          <w:color w:val="000000" w:themeColor="text1"/>
        </w:rPr>
      </w:pPr>
      <w:r>
        <w:rPr>
          <w:b/>
          <w:color w:val="000000" w:themeColor="text1"/>
        </w:rPr>
        <w:t>Textile………………………………………………………………………………………………………………7</w:t>
      </w:r>
    </w:p>
    <w:p w:rsidR="00264DA1" w:rsidRDefault="00F32395">
      <w:pPr>
        <w:spacing w:beforeLines="50" w:before="156" w:line="300" w:lineRule="exact"/>
        <w:ind w:leftChars="-50" w:left="-105"/>
        <w:rPr>
          <w:b/>
          <w:color w:val="000000" w:themeColor="text1"/>
        </w:rPr>
      </w:pPr>
      <w:r>
        <w:rPr>
          <w:b/>
          <w:color w:val="000000" w:themeColor="text1"/>
        </w:rPr>
        <w:t>RoHS………………………………………………………………………………………………………………7</w:t>
      </w:r>
    </w:p>
    <w:p w:rsidR="00264DA1" w:rsidRDefault="00F32395">
      <w:pPr>
        <w:spacing w:beforeLines="50" w:before="156" w:line="300" w:lineRule="exact"/>
        <w:ind w:leftChars="-50" w:left="-105"/>
        <w:rPr>
          <w:b/>
          <w:color w:val="000000" w:themeColor="text1"/>
        </w:rPr>
      </w:pPr>
      <w:r>
        <w:rPr>
          <w:b/>
          <w:color w:val="000000" w:themeColor="text1"/>
        </w:rPr>
        <w:t>Plastic………………………………………………………………………………………..……………………..8</w:t>
      </w:r>
    </w:p>
    <w:p w:rsidR="00264DA1" w:rsidRDefault="00F32395">
      <w:pPr>
        <w:spacing w:beforeLines="50" w:before="156" w:line="300" w:lineRule="exact"/>
        <w:ind w:leftChars="-50" w:left="-105"/>
        <w:rPr>
          <w:b/>
        </w:rPr>
      </w:pPr>
      <w:r>
        <w:rPr>
          <w:b/>
        </w:rPr>
        <w:t xml:space="preserve">Microstructure of </w:t>
      </w:r>
      <w:r>
        <w:rPr>
          <w:rFonts w:hint="eastAsia"/>
          <w:b/>
        </w:rPr>
        <w:t xml:space="preserve">metal </w:t>
      </w:r>
      <w:r>
        <w:rPr>
          <w:b/>
        </w:rPr>
        <w:t>Materials……………………………………………………………………………….</w:t>
      </w:r>
      <w:r>
        <w:rPr>
          <w:rFonts w:hint="eastAsia"/>
          <w:b/>
        </w:rPr>
        <w:t>8</w:t>
      </w:r>
    </w:p>
    <w:p w:rsidR="00264DA1" w:rsidRDefault="00F32395">
      <w:pPr>
        <w:spacing w:beforeLines="50" w:before="156" w:line="300" w:lineRule="exact"/>
        <w:ind w:leftChars="-50" w:left="-105"/>
        <w:rPr>
          <w:b/>
        </w:rPr>
      </w:pPr>
      <w:r>
        <w:rPr>
          <w:b/>
        </w:rPr>
        <w:t xml:space="preserve">Mechanical Properties for </w:t>
      </w:r>
      <w:r>
        <w:rPr>
          <w:rFonts w:hint="eastAsia"/>
          <w:b/>
        </w:rPr>
        <w:t xml:space="preserve">metal </w:t>
      </w:r>
      <w:r>
        <w:rPr>
          <w:b/>
        </w:rPr>
        <w:t>Materials</w:t>
      </w:r>
      <w:r>
        <w:rPr>
          <w:rFonts w:hint="eastAsia"/>
          <w:b/>
        </w:rPr>
        <w:t>(special for ISO standard)</w:t>
      </w:r>
      <w:r>
        <w:rPr>
          <w:b/>
        </w:rPr>
        <w:t>………………………………………..</w:t>
      </w:r>
      <w:r>
        <w:rPr>
          <w:rFonts w:hint="eastAsia"/>
          <w:b/>
        </w:rPr>
        <w:t>9</w:t>
      </w:r>
    </w:p>
    <w:p w:rsidR="00264DA1" w:rsidRDefault="00F32395">
      <w:pPr>
        <w:spacing w:beforeLines="50" w:before="156" w:line="300" w:lineRule="exact"/>
        <w:ind w:leftChars="-50" w:left="-105"/>
        <w:rPr>
          <w:b/>
        </w:rPr>
      </w:pPr>
      <w:r>
        <w:rPr>
          <w:b/>
        </w:rPr>
        <w:t>Mechanical Properties for Materials (Special for ASTM standard)…………………………………………..1</w:t>
      </w:r>
      <w:r>
        <w:rPr>
          <w:rFonts w:hint="eastAsia"/>
          <w:b/>
        </w:rPr>
        <w:t>2</w:t>
      </w:r>
    </w:p>
    <w:p w:rsidR="00264DA1" w:rsidRDefault="00F32395">
      <w:pPr>
        <w:spacing w:beforeLines="50" w:before="156" w:line="300" w:lineRule="exact"/>
        <w:ind w:leftChars="-50" w:left="-105"/>
        <w:rPr>
          <w:b/>
        </w:rPr>
      </w:pPr>
      <w:r>
        <w:rPr>
          <w:b/>
        </w:rPr>
        <w:t xml:space="preserve">Microstructure of </w:t>
      </w:r>
      <w:r>
        <w:rPr>
          <w:rFonts w:hint="eastAsia"/>
          <w:b/>
        </w:rPr>
        <w:t xml:space="preserve">metal </w:t>
      </w:r>
      <w:r>
        <w:rPr>
          <w:b/>
        </w:rPr>
        <w:t>Materials (Special for ASTM standard)…………………………………………….1</w:t>
      </w:r>
      <w:r>
        <w:rPr>
          <w:rFonts w:hint="eastAsia"/>
          <w:b/>
        </w:rPr>
        <w:t>3</w:t>
      </w:r>
    </w:p>
    <w:p w:rsidR="00264DA1" w:rsidRDefault="00F32395">
      <w:pPr>
        <w:spacing w:beforeLines="50" w:before="156" w:line="300" w:lineRule="exact"/>
        <w:ind w:leftChars="-50" w:left="-105"/>
        <w:rPr>
          <w:b/>
        </w:rPr>
      </w:pPr>
      <w:r>
        <w:rPr>
          <w:b/>
        </w:rPr>
        <w:t>Non-destructive Test for Metallic Material…………………………………………………………………….1</w:t>
      </w:r>
      <w:r>
        <w:rPr>
          <w:rFonts w:hint="eastAsia"/>
          <w:b/>
        </w:rPr>
        <w:t>3</w:t>
      </w:r>
    </w:p>
    <w:p w:rsidR="00264DA1" w:rsidRDefault="00264DA1">
      <w:pPr>
        <w:spacing w:beforeLines="50" w:before="156" w:line="300" w:lineRule="exact"/>
        <w:ind w:leftChars="-50" w:left="-105"/>
        <w:rPr>
          <w:b/>
        </w:rPr>
        <w:sectPr w:rsidR="00264DA1">
          <w:headerReference w:type="even" r:id="rId8"/>
          <w:headerReference w:type="default" r:id="rId9"/>
          <w:footerReference w:type="even" r:id="rId10"/>
          <w:footerReference w:type="default" r:id="rId11"/>
          <w:pgSz w:w="11906" w:h="16838"/>
          <w:pgMar w:top="1418" w:right="1134" w:bottom="1418" w:left="1134" w:header="851" w:footer="680" w:gutter="0"/>
          <w:cols w:space="425"/>
          <w:docGrid w:type="lines" w:linePitch="312"/>
        </w:sectPr>
      </w:pPr>
    </w:p>
    <w:p w:rsidR="00264DA1" w:rsidRDefault="00F32395">
      <w:pPr>
        <w:spacing w:beforeLines="50" w:before="156" w:line="300" w:lineRule="exact"/>
        <w:ind w:leftChars="-50" w:left="-105"/>
        <w:jc w:val="center"/>
        <w:rPr>
          <w:b/>
          <w:color w:val="000000" w:themeColor="text1"/>
        </w:rPr>
      </w:pPr>
      <w:r>
        <w:rPr>
          <w:b/>
          <w:color w:val="000000" w:themeColor="text1"/>
        </w:rPr>
        <w:lastRenderedPageBreak/>
        <w:t>Table 1NILProficiency Testing Schemes for 202</w:t>
      </w:r>
      <w:r>
        <w:rPr>
          <w:rFonts w:hint="eastAsia"/>
          <w:b/>
          <w:color w:val="000000" w:themeColor="text1"/>
        </w:rPr>
        <w:t>2</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14"/>
        <w:gridCol w:w="2700"/>
        <w:gridCol w:w="1417"/>
        <w:gridCol w:w="19"/>
        <w:gridCol w:w="1257"/>
        <w:gridCol w:w="142"/>
        <w:gridCol w:w="1134"/>
        <w:gridCol w:w="141"/>
        <w:gridCol w:w="993"/>
        <w:gridCol w:w="992"/>
        <w:gridCol w:w="12"/>
      </w:tblGrid>
      <w:tr w:rsidR="00264DA1">
        <w:trPr>
          <w:gridAfter w:val="1"/>
          <w:wAfter w:w="12" w:type="dxa"/>
          <w:trHeight w:val="285"/>
          <w:jc w:val="center"/>
        </w:trPr>
        <w:tc>
          <w:tcPr>
            <w:tcW w:w="10220" w:type="dxa"/>
            <w:gridSpan w:val="11"/>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Metal and Alloy</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854"/>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NILPT-3032-1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and S in medium</w:t>
            </w:r>
            <w:r>
              <w:rPr>
                <w:rFonts w:hint="eastAsia"/>
                <w:color w:val="000000" w:themeColor="text1"/>
                <w:kern w:val="0"/>
                <w:sz w:val="18"/>
                <w:szCs w:val="18"/>
              </w:rPr>
              <w:t xml:space="preserve"> and low</w:t>
            </w:r>
            <w:r>
              <w:rPr>
                <w:color w:val="000000" w:themeColor="text1"/>
                <w:kern w:val="0"/>
                <w:sz w:val="18"/>
                <w:szCs w:val="18"/>
              </w:rPr>
              <w:t xml:space="preserve"> alloy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838"/>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NILPT-3032-2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and S in medium and low alloy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 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NILPT-3032-3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and S in medium and low alloy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NILPT-3033-1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Mo and Al in medium and low alloy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Mo, 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 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NILPT-3033-2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Mo and Al in medium and low alloy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Mo, 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765"/>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NILPT-3034-1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V and Ti in medium and low alloy steel by inductively coupled plasma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V, Ti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300+ 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1606"/>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NILPT-3034-2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V and Ti in medium and low alloy steel by inductively coupled plasma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V, Ti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300+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and S in medium and low alloy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 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797"/>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NILPT-3035-2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and S in medium and low alloy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rPr>
                <w:color w:val="000000" w:themeColor="text1"/>
                <w:kern w:val="0"/>
                <w:sz w:val="18"/>
                <w:szCs w:val="18"/>
              </w:rPr>
            </w:pPr>
            <w:r>
              <w:rPr>
                <w:color w:val="000000" w:themeColor="text1"/>
                <w:kern w:val="0"/>
                <w:sz w:val="18"/>
                <w:szCs w:val="18"/>
              </w:rPr>
              <w:t>350+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510"/>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NILPT-3036-1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Mo and Al in medium and low alloy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Mo, 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1209"/>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NILPT-3036-2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Cr, Ni, Cu, Mo and Al in medium and low alloy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Medium and low alloy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Cr, Ni, Cu, Mo, 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510"/>
          <w:jc w:val="center"/>
        </w:trPr>
        <w:tc>
          <w:tcPr>
            <w:tcW w:w="1311" w:type="dxa"/>
            <w:vAlign w:val="center"/>
          </w:tcPr>
          <w:p w:rsidR="00264DA1" w:rsidRDefault="00F32395">
            <w:pPr>
              <w:widowControl/>
              <w:jc w:val="center"/>
              <w:rPr>
                <w:b/>
                <w:color w:val="000000" w:themeColor="text1"/>
                <w:kern w:val="0"/>
                <w:sz w:val="18"/>
                <w:szCs w:val="18"/>
              </w:rPr>
            </w:pPr>
            <w:r>
              <w:rPr>
                <w:b/>
                <w:color w:val="000000" w:themeColor="text1"/>
                <w:kern w:val="0"/>
                <w:sz w:val="18"/>
                <w:szCs w:val="18"/>
              </w:rPr>
              <w:lastRenderedPageBreak/>
              <w:t>Serial No</w:t>
            </w:r>
          </w:p>
        </w:tc>
        <w:tc>
          <w:tcPr>
            <w:tcW w:w="2814"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rFonts w:hint="eastAsia"/>
                <w:color w:val="000000" w:themeColor="text1"/>
                <w:spacing w:val="-6"/>
                <w:sz w:val="18"/>
                <w:szCs w:val="18"/>
              </w:rPr>
              <w:t>NIL PT-3037-1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Mn, P, Cr, Ni and Ti in stainless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Stainless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Mn, P, Cr, Ni, Ti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ascii="Arial" w:hAnsi="Arial" w:cs="Arial"/>
                <w:color w:val="000000" w:themeColor="text1"/>
                <w:sz w:val="14"/>
                <w:szCs w:val="14"/>
                <w:shd w:val="clear" w:color="auto" w:fill="FFFFFF"/>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rFonts w:hint="eastAsia"/>
                <w:color w:val="000000" w:themeColor="text1"/>
                <w:spacing w:val="-6"/>
                <w:sz w:val="18"/>
                <w:szCs w:val="18"/>
              </w:rPr>
              <w:t>NIL PT-3037-2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Mn, P, Cr, Ni and Ti in stainless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Stainless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Mn, P, Cr, Ni, Ti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tcPr>
          <w:p w:rsidR="00264DA1" w:rsidRDefault="00F32395">
            <w:pPr>
              <w:widowControl/>
              <w:jc w:val="left"/>
              <w:rPr>
                <w:color w:val="000000" w:themeColor="text1"/>
                <w:kern w:val="0"/>
                <w:sz w:val="18"/>
                <w:szCs w:val="18"/>
              </w:rPr>
            </w:pPr>
            <w:r>
              <w:rPr>
                <w:color w:val="000000" w:themeColor="text1"/>
                <w:kern w:val="0"/>
                <w:sz w:val="18"/>
                <w:szCs w:val="18"/>
              </w:rPr>
              <w:t>350+ 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940"/>
          <w:jc w:val="center"/>
        </w:trPr>
        <w:tc>
          <w:tcPr>
            <w:tcW w:w="1311" w:type="dxa"/>
            <w:vAlign w:val="center"/>
          </w:tcPr>
          <w:p w:rsidR="00264DA1" w:rsidRDefault="00F32395">
            <w:pPr>
              <w:spacing w:line="240" w:lineRule="exact"/>
              <w:jc w:val="center"/>
              <w:rPr>
                <w:color w:val="000000" w:themeColor="text1"/>
                <w:spacing w:val="-6"/>
                <w:sz w:val="18"/>
                <w:szCs w:val="18"/>
              </w:rPr>
            </w:pPr>
            <w:r>
              <w:rPr>
                <w:rFonts w:hint="eastAsia"/>
                <w:color w:val="000000" w:themeColor="text1"/>
                <w:spacing w:val="-6"/>
                <w:sz w:val="18"/>
                <w:szCs w:val="18"/>
              </w:rPr>
              <w:t>NIL PT-3038-1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S, Cr and Ni in stainless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Stainless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 Cr, Ni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ascii="Arial" w:hAnsi="Arial" w:cs="Arial"/>
                <w:color w:val="000000" w:themeColor="text1"/>
                <w:sz w:val="14"/>
                <w:szCs w:val="14"/>
                <w:shd w:val="clear" w:color="auto" w:fill="FFFFFF"/>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972"/>
          <w:jc w:val="center"/>
        </w:trPr>
        <w:tc>
          <w:tcPr>
            <w:tcW w:w="1311" w:type="dxa"/>
            <w:vAlign w:val="center"/>
          </w:tcPr>
          <w:p w:rsidR="00264DA1" w:rsidRDefault="00F32395">
            <w:pPr>
              <w:spacing w:line="240" w:lineRule="exact"/>
              <w:jc w:val="center"/>
              <w:rPr>
                <w:color w:val="000000" w:themeColor="text1"/>
                <w:spacing w:val="-6"/>
                <w:sz w:val="18"/>
                <w:szCs w:val="18"/>
              </w:rPr>
            </w:pPr>
            <w:r>
              <w:rPr>
                <w:rFonts w:hint="eastAsia"/>
                <w:color w:val="000000" w:themeColor="text1"/>
                <w:spacing w:val="-6"/>
                <w:sz w:val="18"/>
                <w:szCs w:val="18"/>
              </w:rPr>
              <w:t>NIL PT-3038-2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 S, Cr and Ni in stainless steel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Stainless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 Cr, Ni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□Discs</w:t>
            </w:r>
          </w:p>
        </w:tc>
      </w:tr>
      <w:tr w:rsidR="00264DA1">
        <w:trPr>
          <w:gridAfter w:val="1"/>
          <w:wAfter w:w="12" w:type="dxa"/>
          <w:trHeight w:val="972"/>
          <w:jc w:val="center"/>
        </w:trPr>
        <w:tc>
          <w:tcPr>
            <w:tcW w:w="1311" w:type="dxa"/>
            <w:vAlign w:val="center"/>
          </w:tcPr>
          <w:p w:rsidR="00264DA1" w:rsidRDefault="00F32395">
            <w:pPr>
              <w:spacing w:line="240" w:lineRule="exact"/>
              <w:jc w:val="center"/>
              <w:rPr>
                <w:color w:val="000000" w:themeColor="text1"/>
                <w:spacing w:val="-6"/>
                <w:sz w:val="18"/>
                <w:szCs w:val="18"/>
              </w:rPr>
            </w:pPr>
            <w:r>
              <w:rPr>
                <w:rFonts w:hint="eastAsia"/>
                <w:color w:val="000000" w:themeColor="text1"/>
                <w:spacing w:val="-6"/>
                <w:sz w:val="18"/>
                <w:szCs w:val="18"/>
              </w:rPr>
              <w:t>NIL PT-3039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C, Si, Mn, P, S and Cr in Bearing steel </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Bearing 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S,Cr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w:t>
            </w:r>
            <w:r>
              <w:rPr>
                <w:rFonts w:hint="eastAsia"/>
                <w:color w:val="000000" w:themeColor="text1"/>
                <w:kern w:val="0"/>
                <w:sz w:val="18"/>
                <w:szCs w:val="18"/>
              </w:rPr>
              <w:t>l.</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bCs/>
                <w:color w:val="000000" w:themeColor="text1"/>
                <w:sz w:val="18"/>
                <w:szCs w:val="18"/>
                <w:lang w:val="fr-FR"/>
              </w:rPr>
            </w:pPr>
            <w:r>
              <w:rPr>
                <w:bCs/>
                <w:color w:val="000000" w:themeColor="text1"/>
                <w:sz w:val="18"/>
                <w:szCs w:val="18"/>
                <w:lang w:val="fr-FR"/>
              </w:rPr>
              <w:t>□Chips</w:t>
            </w:r>
          </w:p>
        </w:tc>
      </w:tr>
      <w:tr w:rsidR="00264DA1">
        <w:trPr>
          <w:gridAfter w:val="1"/>
          <w:wAfter w:w="12" w:type="dxa"/>
          <w:trHeight w:val="79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P, S, Mo in Ferromolybdenum</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Ferromolybdenum</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P, S, Mo</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□Chips</w:t>
            </w:r>
          </w:p>
        </w:tc>
      </w:tr>
      <w:tr w:rsidR="00264DA1">
        <w:trPr>
          <w:gridAfter w:val="1"/>
          <w:wAfter w:w="12" w:type="dxa"/>
          <w:trHeight w:val="421"/>
          <w:jc w:val="center"/>
        </w:trPr>
        <w:tc>
          <w:tcPr>
            <w:tcW w:w="1311" w:type="dxa"/>
            <w:vAlign w:val="center"/>
          </w:tcPr>
          <w:p w:rsidR="00264DA1" w:rsidRDefault="00F32395">
            <w:pPr>
              <w:jc w:val="center"/>
              <w:rPr>
                <w:color w:val="000000" w:themeColor="text1"/>
                <w:spacing w:val="-6"/>
                <w:sz w:val="18"/>
                <w:szCs w:val="18"/>
                <w:lang w:val="de-DE"/>
              </w:rPr>
            </w:pPr>
            <w:r>
              <w:rPr>
                <w:color w:val="000000" w:themeColor="text1"/>
                <w:spacing w:val="-6"/>
                <w:sz w:val="18"/>
                <w:szCs w:val="18"/>
              </w:rPr>
              <w:t>NIL PT-</w:t>
            </w:r>
            <w:r>
              <w:rPr>
                <w:rFonts w:hint="eastAsia"/>
                <w:color w:val="000000" w:themeColor="text1"/>
                <w:spacing w:val="-6"/>
                <w:sz w:val="18"/>
                <w:szCs w:val="18"/>
              </w:rPr>
              <w:t>3041-1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carbon and sulfur content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 xml:space="preserve">Apr., </w:t>
            </w:r>
            <w:r>
              <w:rPr>
                <w:color w:val="000000" w:themeColor="text1"/>
                <w:kern w:val="0"/>
                <w:sz w:val="18"/>
                <w:szCs w:val="18"/>
              </w:rPr>
              <w:t>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280+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3041-2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carbon and sulfur content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280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3041-3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carbon and sulfur content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280+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3042-1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oxygen and nitrogen content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O, 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280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788"/>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3042-2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oxygen and nitrogen content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O, 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280+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89"/>
          <w:jc w:val="center"/>
        </w:trPr>
        <w:tc>
          <w:tcPr>
            <w:tcW w:w="1311" w:type="dxa"/>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hydrogen in steel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89"/>
          <w:jc w:val="center"/>
        </w:trPr>
        <w:tc>
          <w:tcPr>
            <w:tcW w:w="1311"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spacing w:val="-6"/>
                <w:sz w:val="18"/>
                <w:szCs w:val="18"/>
              </w:rPr>
              <w:t xml:space="preserve"> </w:t>
            </w:r>
            <w:r>
              <w:rPr>
                <w:color w:val="000000" w:themeColor="text1"/>
                <w:spacing w:val="-6"/>
                <w:sz w:val="18"/>
                <w:szCs w:val="18"/>
              </w:rPr>
              <w:t>NIL PT-</w:t>
            </w:r>
            <w:r>
              <w:rPr>
                <w:rFonts w:hint="eastAsia"/>
                <w:color w:val="000000" w:themeColor="text1"/>
                <w:spacing w:val="-6"/>
                <w:sz w:val="18"/>
                <w:szCs w:val="18"/>
              </w:rPr>
              <w:t>3044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Mo, Al, Ti, Nb in </w:t>
            </w:r>
            <w:r>
              <w:rPr>
                <w:rFonts w:hint="eastAsia"/>
                <w:color w:val="000000" w:themeColor="text1"/>
                <w:kern w:val="0"/>
                <w:sz w:val="18"/>
                <w:szCs w:val="18"/>
              </w:rPr>
              <w:t>High-Temperature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High-Temperature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Mo, Al, Ti, Nb</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400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717"/>
          <w:jc w:val="center"/>
        </w:trPr>
        <w:tc>
          <w:tcPr>
            <w:tcW w:w="1311" w:type="dxa"/>
            <w:shd w:val="clear" w:color="auto" w:fill="auto"/>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Mn, P, Al and Ca in ferrosilic</w:t>
            </w:r>
            <w:r>
              <w:rPr>
                <w:rFonts w:hint="eastAsia"/>
                <w:color w:val="000000" w:themeColor="text1"/>
                <w:kern w:val="0"/>
                <w:sz w:val="18"/>
                <w:szCs w:val="18"/>
              </w:rPr>
              <w:t>on</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Ferrosilic</w:t>
            </w:r>
            <w:r>
              <w:rPr>
                <w:rFonts w:hint="eastAsia"/>
                <w:color w:val="000000" w:themeColor="text1"/>
                <w:kern w:val="0"/>
                <w:sz w:val="18"/>
                <w:szCs w:val="18"/>
              </w:rPr>
              <w:t>on</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Mn, P, Al, Ca</w:t>
            </w:r>
          </w:p>
        </w:tc>
        <w:tc>
          <w:tcPr>
            <w:tcW w:w="1275" w:type="dxa"/>
            <w:gridSpan w:val="2"/>
            <w:shd w:val="clear" w:color="auto" w:fill="auto"/>
            <w:vAlign w:val="center"/>
          </w:tcPr>
          <w:p w:rsidR="00264DA1" w:rsidRDefault="00F32395">
            <w:pPr>
              <w:rPr>
                <w:color w:val="000000" w:themeColor="text1"/>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744"/>
          <w:jc w:val="center"/>
        </w:trPr>
        <w:tc>
          <w:tcPr>
            <w:tcW w:w="1311" w:type="dxa"/>
            <w:shd w:val="clear" w:color="auto" w:fill="auto"/>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and P in ferromanganese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Ferromanganese </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w:t>
            </w:r>
          </w:p>
        </w:tc>
        <w:tc>
          <w:tcPr>
            <w:tcW w:w="1275" w:type="dxa"/>
            <w:gridSpan w:val="2"/>
            <w:shd w:val="clear" w:color="auto" w:fill="auto"/>
            <w:vAlign w:val="center"/>
          </w:tcPr>
          <w:p w:rsidR="00264DA1" w:rsidRDefault="00F32395">
            <w:pPr>
              <w:rPr>
                <w:color w:val="000000" w:themeColor="text1"/>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60"/>
          <w:jc w:val="center"/>
        </w:trPr>
        <w:tc>
          <w:tcPr>
            <w:tcW w:w="1311" w:type="dxa"/>
            <w:shd w:val="clear" w:color="auto" w:fill="auto"/>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3049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 Si, Mn, P,S, Ni,Cr in ferronickel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Ferronickel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P,S,Ni,Cr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624"/>
          <w:jc w:val="center"/>
        </w:trPr>
        <w:tc>
          <w:tcPr>
            <w:tcW w:w="1311" w:type="dxa"/>
            <w:shd w:val="clear" w:color="auto" w:fill="auto"/>
            <w:vAlign w:val="center"/>
          </w:tcPr>
          <w:p w:rsidR="00264DA1" w:rsidRDefault="00F32395">
            <w:pPr>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3050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C, Si, Mn, P and Cr in low-carbon ferrochromium </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Low-carbon Ferrochromium </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 Si, Mn, P, Cr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□Chips</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pacing w:val="-6"/>
                <w:sz w:val="18"/>
                <w:szCs w:val="18"/>
              </w:rPr>
            </w:pPr>
            <w:r>
              <w:rPr>
                <w:color w:val="000000" w:themeColor="text1"/>
                <w:spacing w:val="-6"/>
                <w:sz w:val="18"/>
                <w:szCs w:val="18"/>
              </w:rPr>
              <w:lastRenderedPageBreak/>
              <w:t>NIL PT-</w:t>
            </w:r>
            <w:r>
              <w:rPr>
                <w:rFonts w:hint="eastAsia"/>
                <w:color w:val="000000" w:themeColor="text1"/>
                <w:spacing w:val="-6"/>
                <w:sz w:val="18"/>
                <w:szCs w:val="18"/>
              </w:rPr>
              <w:t>3051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Mn, P and S in</w:t>
            </w:r>
            <w:r>
              <w:rPr>
                <w:rFonts w:hint="eastAsia"/>
                <w:color w:val="000000" w:themeColor="text1"/>
                <w:kern w:val="0"/>
                <w:sz w:val="18"/>
                <w:szCs w:val="18"/>
              </w:rPr>
              <w:t>Silicon manganese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Silicon manganese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Mn,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pacing w:val="-6"/>
                <w:sz w:val="18"/>
                <w:szCs w:val="18"/>
              </w:rPr>
              <w:t>NIL PT-</w:t>
            </w:r>
            <w:r>
              <w:rPr>
                <w:rFonts w:hint="eastAsia"/>
                <w:color w:val="000000" w:themeColor="text1"/>
                <w:spacing w:val="-6"/>
                <w:sz w:val="18"/>
                <w:szCs w:val="18"/>
              </w:rPr>
              <w:t>3052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w:t>
            </w:r>
            <w:r>
              <w:rPr>
                <w:rFonts w:hint="eastAsia"/>
                <w:color w:val="000000" w:themeColor="text1"/>
                <w:kern w:val="0"/>
                <w:sz w:val="18"/>
                <w:szCs w:val="18"/>
              </w:rPr>
              <w:t>、</w:t>
            </w:r>
            <w:r>
              <w:rPr>
                <w:color w:val="000000" w:themeColor="text1"/>
                <w:kern w:val="0"/>
                <w:sz w:val="18"/>
                <w:szCs w:val="18"/>
              </w:rPr>
              <w:t>Si</w:t>
            </w:r>
            <w:r>
              <w:rPr>
                <w:rFonts w:hint="eastAsia"/>
                <w:color w:val="000000" w:themeColor="text1"/>
                <w:kern w:val="0"/>
                <w:sz w:val="18"/>
                <w:szCs w:val="18"/>
              </w:rPr>
              <w:t>、</w:t>
            </w:r>
            <w:r>
              <w:rPr>
                <w:color w:val="000000" w:themeColor="text1"/>
                <w:kern w:val="0"/>
                <w:sz w:val="18"/>
                <w:szCs w:val="18"/>
              </w:rPr>
              <w:t>Mn</w:t>
            </w:r>
            <w:r>
              <w:rPr>
                <w:rFonts w:hint="eastAsia"/>
                <w:color w:val="000000" w:themeColor="text1"/>
                <w:kern w:val="0"/>
                <w:sz w:val="18"/>
                <w:szCs w:val="18"/>
              </w:rPr>
              <w:t>、</w:t>
            </w:r>
            <w:r>
              <w:rPr>
                <w:color w:val="000000" w:themeColor="text1"/>
                <w:kern w:val="0"/>
                <w:sz w:val="18"/>
                <w:szCs w:val="18"/>
              </w:rPr>
              <w:t>P</w:t>
            </w:r>
            <w:r>
              <w:rPr>
                <w:rFonts w:hint="eastAsia"/>
                <w:color w:val="000000" w:themeColor="text1"/>
                <w:kern w:val="0"/>
                <w:sz w:val="18"/>
                <w:szCs w:val="18"/>
              </w:rPr>
              <w:t>、</w:t>
            </w:r>
            <w:r>
              <w:rPr>
                <w:color w:val="000000" w:themeColor="text1"/>
                <w:kern w:val="0"/>
                <w:sz w:val="18"/>
                <w:szCs w:val="18"/>
              </w:rPr>
              <w:t>S</w:t>
            </w:r>
            <w:r>
              <w:rPr>
                <w:rFonts w:hint="eastAsia"/>
                <w:color w:val="000000" w:themeColor="text1"/>
                <w:kern w:val="0"/>
                <w:sz w:val="18"/>
                <w:szCs w:val="18"/>
              </w:rPr>
              <w:t>、</w:t>
            </w:r>
            <w:r>
              <w:rPr>
                <w:color w:val="000000" w:themeColor="text1"/>
                <w:kern w:val="0"/>
                <w:sz w:val="18"/>
                <w:szCs w:val="18"/>
              </w:rPr>
              <w:t>Vand Al  inFerrovanadium</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Ferrovanadium</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w:t>
            </w:r>
            <w:r>
              <w:rPr>
                <w:rFonts w:hint="eastAsia"/>
                <w:color w:val="000000" w:themeColor="text1"/>
                <w:kern w:val="0"/>
                <w:sz w:val="18"/>
                <w:szCs w:val="18"/>
              </w:rPr>
              <w:t>、</w:t>
            </w:r>
            <w:r>
              <w:rPr>
                <w:color w:val="000000" w:themeColor="text1"/>
                <w:kern w:val="0"/>
                <w:sz w:val="18"/>
                <w:szCs w:val="18"/>
              </w:rPr>
              <w:t>Si</w:t>
            </w:r>
            <w:r>
              <w:rPr>
                <w:rFonts w:hint="eastAsia"/>
                <w:color w:val="000000" w:themeColor="text1"/>
                <w:kern w:val="0"/>
                <w:sz w:val="18"/>
                <w:szCs w:val="18"/>
              </w:rPr>
              <w:t>、</w:t>
            </w:r>
            <w:r>
              <w:rPr>
                <w:color w:val="000000" w:themeColor="text1"/>
                <w:kern w:val="0"/>
                <w:sz w:val="18"/>
                <w:szCs w:val="18"/>
              </w:rPr>
              <w:t>Mn</w:t>
            </w:r>
            <w:r>
              <w:rPr>
                <w:rFonts w:hint="eastAsia"/>
                <w:color w:val="000000" w:themeColor="text1"/>
                <w:kern w:val="0"/>
                <w:sz w:val="18"/>
                <w:szCs w:val="18"/>
              </w:rPr>
              <w:t>、</w:t>
            </w:r>
            <w:r>
              <w:rPr>
                <w:color w:val="000000" w:themeColor="text1"/>
                <w:kern w:val="0"/>
                <w:sz w:val="18"/>
                <w:szCs w:val="18"/>
              </w:rPr>
              <w:t>P</w:t>
            </w:r>
            <w:r>
              <w:rPr>
                <w:rFonts w:hint="eastAsia"/>
                <w:color w:val="000000" w:themeColor="text1"/>
                <w:kern w:val="0"/>
                <w:sz w:val="18"/>
                <w:szCs w:val="18"/>
              </w:rPr>
              <w:t>、</w:t>
            </w:r>
            <w:r>
              <w:rPr>
                <w:color w:val="000000" w:themeColor="text1"/>
                <w:kern w:val="0"/>
                <w:sz w:val="18"/>
                <w:szCs w:val="18"/>
              </w:rPr>
              <w:t>S</w:t>
            </w:r>
            <w:r>
              <w:rPr>
                <w:rFonts w:hint="eastAsia"/>
                <w:color w:val="000000" w:themeColor="text1"/>
                <w:kern w:val="0"/>
                <w:sz w:val="18"/>
                <w:szCs w:val="18"/>
              </w:rPr>
              <w:t>、</w:t>
            </w:r>
            <w:r>
              <w:rPr>
                <w:color w:val="000000" w:themeColor="text1"/>
                <w:kern w:val="0"/>
                <w:sz w:val="18"/>
                <w:szCs w:val="18"/>
              </w:rPr>
              <w:t>V</w:t>
            </w:r>
            <w:r>
              <w:rPr>
                <w:rFonts w:hint="eastAsia"/>
                <w:color w:val="000000" w:themeColor="text1"/>
                <w:kern w:val="0"/>
                <w:sz w:val="18"/>
                <w:szCs w:val="18"/>
              </w:rPr>
              <w:t>、</w:t>
            </w:r>
            <w:r>
              <w:rPr>
                <w:color w:val="000000" w:themeColor="text1"/>
                <w:kern w:val="0"/>
                <w:sz w:val="18"/>
                <w:szCs w:val="18"/>
              </w:rPr>
              <w:t>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4</w:t>
            </w:r>
            <w:r>
              <w:rPr>
                <w:color w:val="000000" w:themeColor="text1"/>
                <w:kern w:val="0"/>
                <w:sz w:val="18"/>
                <w:szCs w:val="18"/>
              </w:rPr>
              <w:t>00+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□Chips</w:t>
            </w:r>
          </w:p>
        </w:tc>
      </w:tr>
      <w:tr w:rsidR="00264DA1">
        <w:trPr>
          <w:gridAfter w:val="1"/>
          <w:wAfter w:w="12" w:type="dxa"/>
          <w:trHeight w:val="510"/>
          <w:jc w:val="center"/>
        </w:trPr>
        <w:tc>
          <w:tcPr>
            <w:tcW w:w="1311"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spacing w:val="-6"/>
                <w:sz w:val="18"/>
                <w:szCs w:val="18"/>
              </w:rPr>
              <w:t xml:space="preserve"> </w:t>
            </w:r>
            <w:r>
              <w:rPr>
                <w:color w:val="000000" w:themeColor="text1"/>
                <w:spacing w:val="-6"/>
                <w:sz w:val="18"/>
                <w:szCs w:val="18"/>
              </w:rPr>
              <w:t>NIL PT-</w:t>
            </w:r>
            <w:r>
              <w:rPr>
                <w:rFonts w:hint="eastAsia"/>
                <w:color w:val="000000" w:themeColor="text1"/>
                <w:spacing w:val="-6"/>
                <w:sz w:val="18"/>
                <w:szCs w:val="18"/>
              </w:rPr>
              <w:t>3054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Si, Fe, Cu, Mg and Zn in </w:t>
            </w:r>
            <w:r>
              <w:rPr>
                <w:rFonts w:hint="eastAsia"/>
                <w:color w:val="000000" w:themeColor="text1"/>
                <w:kern w:val="0"/>
                <w:sz w:val="18"/>
                <w:szCs w:val="18"/>
              </w:rPr>
              <w:t>P</w:t>
            </w:r>
            <w:r>
              <w:rPr>
                <w:color w:val="000000" w:themeColor="text1"/>
                <w:kern w:val="0"/>
                <w:sz w:val="18"/>
                <w:szCs w:val="18"/>
              </w:rPr>
              <w:t xml:space="preserve">ure </w:t>
            </w:r>
            <w:r>
              <w:rPr>
                <w:rFonts w:hint="eastAsia"/>
                <w:color w:val="000000" w:themeColor="text1"/>
                <w:kern w:val="0"/>
                <w:sz w:val="18"/>
                <w:szCs w:val="18"/>
              </w:rPr>
              <w:t>A</w:t>
            </w:r>
            <w:r>
              <w:rPr>
                <w:color w:val="000000" w:themeColor="text1"/>
                <w:kern w:val="0"/>
                <w:sz w:val="18"/>
                <w:szCs w:val="18"/>
              </w:rPr>
              <w:t>luminum</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Pure </w:t>
            </w:r>
            <w:r>
              <w:rPr>
                <w:rFonts w:hint="eastAsia"/>
                <w:color w:val="000000" w:themeColor="text1"/>
                <w:kern w:val="0"/>
                <w:sz w:val="18"/>
                <w:szCs w:val="18"/>
              </w:rPr>
              <w:t>A</w:t>
            </w:r>
            <w:r>
              <w:rPr>
                <w:color w:val="000000" w:themeColor="text1"/>
                <w:kern w:val="0"/>
                <w:sz w:val="18"/>
                <w:szCs w:val="18"/>
              </w:rPr>
              <w:t>luminum</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Fe, Cu, Mg, Zn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Oct.,</w:t>
            </w:r>
            <w:r>
              <w:rPr>
                <w:color w:val="000000" w:themeColor="text1"/>
                <w:kern w:val="0"/>
                <w:sz w:val="18"/>
                <w:szCs w:val="18"/>
              </w:rPr>
              <w:t>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3055-1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Fe, Cu, Mg and Mn in aluminum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Aluminum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Fe, Cu, Mg, Mn</w:t>
            </w:r>
          </w:p>
        </w:tc>
        <w:tc>
          <w:tcPr>
            <w:tcW w:w="1275" w:type="dxa"/>
            <w:gridSpan w:val="2"/>
            <w:shd w:val="clear" w:color="auto" w:fill="auto"/>
            <w:vAlign w:val="center"/>
          </w:tcPr>
          <w:p w:rsidR="00264DA1" w:rsidRDefault="00F32395">
            <w:pPr>
              <w:rPr>
                <w:color w:val="000000" w:themeColor="text1"/>
              </w:rPr>
            </w:pPr>
            <w:r>
              <w:rPr>
                <w:rFonts w:hint="eastAsia"/>
                <w:color w:val="000000" w:themeColor="text1"/>
                <w:kern w:val="0"/>
                <w:sz w:val="18"/>
                <w:szCs w:val="18"/>
              </w:rPr>
              <w:t>May.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3055-2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 Fe, Cu, Mg and Mn in aluminum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Aluminum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 Fe, Cu, Mg, Mn</w:t>
            </w:r>
          </w:p>
        </w:tc>
        <w:tc>
          <w:tcPr>
            <w:tcW w:w="1275" w:type="dxa"/>
            <w:gridSpan w:val="2"/>
            <w:shd w:val="clear" w:color="auto" w:fill="auto"/>
            <w:vAlign w:val="center"/>
          </w:tcPr>
          <w:p w:rsidR="00264DA1" w:rsidRDefault="00F32395">
            <w:pPr>
              <w:rPr>
                <w:color w:val="000000" w:themeColor="text1"/>
              </w:rPr>
            </w:pPr>
            <w:r>
              <w:rPr>
                <w:rFonts w:hint="eastAsia"/>
                <w:color w:val="000000" w:themeColor="text1"/>
                <w:kern w:val="0"/>
                <w:sz w:val="18"/>
                <w:szCs w:val="18"/>
              </w:rPr>
              <w:t>Aug.</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 PT-</w:t>
            </w:r>
            <w:r>
              <w:rPr>
                <w:rFonts w:hint="eastAsia"/>
                <w:color w:val="000000" w:themeColor="text1"/>
                <w:spacing w:val="-6"/>
                <w:sz w:val="18"/>
                <w:szCs w:val="18"/>
              </w:rPr>
              <w:t>3056</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w:t>
            </w:r>
            <w:r>
              <w:rPr>
                <w:rFonts w:hint="eastAsia"/>
                <w:color w:val="000000" w:themeColor="text1"/>
                <w:kern w:val="0"/>
                <w:sz w:val="18"/>
                <w:szCs w:val="18"/>
              </w:rPr>
              <w:t>、</w:t>
            </w:r>
            <w:r>
              <w:rPr>
                <w:rFonts w:hint="eastAsia"/>
                <w:color w:val="000000" w:themeColor="text1"/>
                <w:kern w:val="0"/>
                <w:sz w:val="18"/>
                <w:szCs w:val="18"/>
              </w:rPr>
              <w:t>Fe</w:t>
            </w:r>
            <w:r>
              <w:rPr>
                <w:rFonts w:hint="eastAsia"/>
                <w:color w:val="000000" w:themeColor="text1"/>
                <w:kern w:val="0"/>
                <w:sz w:val="18"/>
                <w:szCs w:val="18"/>
              </w:rPr>
              <w:t>、</w:t>
            </w:r>
            <w:r>
              <w:rPr>
                <w:rFonts w:hint="eastAsia"/>
                <w:color w:val="000000" w:themeColor="text1"/>
                <w:kern w:val="0"/>
                <w:sz w:val="18"/>
                <w:szCs w:val="18"/>
              </w:rPr>
              <w:t>Cu</w:t>
            </w:r>
            <w:r>
              <w:rPr>
                <w:rFonts w:hint="eastAsia"/>
                <w:color w:val="000000" w:themeColor="text1"/>
                <w:kern w:val="0"/>
                <w:sz w:val="18"/>
                <w:szCs w:val="18"/>
              </w:rPr>
              <w:t>、</w:t>
            </w:r>
            <w:r>
              <w:rPr>
                <w:rFonts w:hint="eastAsia"/>
                <w:color w:val="000000" w:themeColor="text1"/>
                <w:kern w:val="0"/>
                <w:sz w:val="18"/>
                <w:szCs w:val="18"/>
              </w:rPr>
              <w:t>Cr</w:t>
            </w:r>
            <w:r>
              <w:rPr>
                <w:rFonts w:hint="eastAsia"/>
                <w:color w:val="000000" w:themeColor="text1"/>
                <w:kern w:val="0"/>
                <w:sz w:val="18"/>
                <w:szCs w:val="18"/>
              </w:rPr>
              <w:t>、</w:t>
            </w:r>
            <w:r>
              <w:rPr>
                <w:rFonts w:hint="eastAsia"/>
                <w:color w:val="000000" w:themeColor="text1"/>
                <w:kern w:val="0"/>
                <w:sz w:val="18"/>
                <w:szCs w:val="18"/>
              </w:rPr>
              <w:t>Ti</w:t>
            </w:r>
            <w:r>
              <w:rPr>
                <w:color w:val="000000" w:themeColor="text1"/>
                <w:kern w:val="0"/>
                <w:sz w:val="18"/>
                <w:szCs w:val="18"/>
              </w:rPr>
              <w:t>、</w:t>
            </w:r>
            <w:r>
              <w:rPr>
                <w:rFonts w:hint="eastAsia"/>
                <w:color w:val="000000" w:themeColor="text1"/>
                <w:kern w:val="0"/>
                <w:sz w:val="18"/>
                <w:szCs w:val="18"/>
              </w:rPr>
              <w:t>Zn</w:t>
            </w:r>
            <w:r>
              <w:rPr>
                <w:color w:val="000000" w:themeColor="text1"/>
                <w:kern w:val="0"/>
                <w:sz w:val="18"/>
                <w:szCs w:val="18"/>
              </w:rPr>
              <w:t xml:space="preserve"> in aluminum alloy by spark atomic emission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Aluminum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w:t>
            </w:r>
            <w:r>
              <w:rPr>
                <w:rFonts w:hint="eastAsia"/>
                <w:color w:val="000000" w:themeColor="text1"/>
                <w:kern w:val="0"/>
                <w:sz w:val="18"/>
                <w:szCs w:val="18"/>
              </w:rPr>
              <w:t>、</w:t>
            </w:r>
            <w:r>
              <w:rPr>
                <w:rFonts w:hint="eastAsia"/>
                <w:color w:val="000000" w:themeColor="text1"/>
                <w:kern w:val="0"/>
                <w:sz w:val="18"/>
                <w:szCs w:val="18"/>
              </w:rPr>
              <w:t>Fe</w:t>
            </w:r>
            <w:r>
              <w:rPr>
                <w:rFonts w:hint="eastAsia"/>
                <w:color w:val="000000" w:themeColor="text1"/>
                <w:kern w:val="0"/>
                <w:sz w:val="18"/>
                <w:szCs w:val="18"/>
              </w:rPr>
              <w:t>、</w:t>
            </w:r>
            <w:r>
              <w:rPr>
                <w:rFonts w:hint="eastAsia"/>
                <w:color w:val="000000" w:themeColor="text1"/>
                <w:kern w:val="0"/>
                <w:sz w:val="18"/>
                <w:szCs w:val="18"/>
              </w:rPr>
              <w:t>Cu</w:t>
            </w:r>
            <w:r>
              <w:rPr>
                <w:rFonts w:hint="eastAsia"/>
                <w:color w:val="000000" w:themeColor="text1"/>
                <w:kern w:val="0"/>
                <w:sz w:val="18"/>
                <w:szCs w:val="18"/>
              </w:rPr>
              <w:t>、</w:t>
            </w:r>
            <w:r>
              <w:rPr>
                <w:rFonts w:hint="eastAsia"/>
                <w:color w:val="000000" w:themeColor="text1"/>
                <w:kern w:val="0"/>
                <w:sz w:val="18"/>
                <w:szCs w:val="18"/>
              </w:rPr>
              <w:t>Cr</w:t>
            </w:r>
            <w:r>
              <w:rPr>
                <w:rFonts w:hint="eastAsia"/>
                <w:color w:val="000000" w:themeColor="text1"/>
                <w:kern w:val="0"/>
                <w:sz w:val="18"/>
                <w:szCs w:val="18"/>
              </w:rPr>
              <w:t>、</w:t>
            </w:r>
            <w:r>
              <w:rPr>
                <w:rFonts w:hint="eastAsia"/>
                <w:color w:val="000000" w:themeColor="text1"/>
                <w:kern w:val="0"/>
                <w:sz w:val="18"/>
                <w:szCs w:val="18"/>
              </w:rPr>
              <w:t>Ti</w:t>
            </w:r>
            <w:r>
              <w:rPr>
                <w:color w:val="000000" w:themeColor="text1"/>
                <w:kern w:val="0"/>
                <w:sz w:val="18"/>
                <w:szCs w:val="18"/>
              </w:rPr>
              <w:t>、</w:t>
            </w:r>
            <w:r>
              <w:rPr>
                <w:rFonts w:hint="eastAsia"/>
                <w:color w:val="000000" w:themeColor="text1"/>
                <w:kern w:val="0"/>
                <w:sz w:val="18"/>
                <w:szCs w:val="18"/>
              </w:rPr>
              <w:t>Zn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pacing w:val="-6"/>
                <w:sz w:val="18"/>
                <w:szCs w:val="18"/>
              </w:rPr>
              <w:t>NIL PT-</w:t>
            </w:r>
            <w:r>
              <w:rPr>
                <w:rFonts w:hint="eastAsia"/>
                <w:color w:val="000000" w:themeColor="text1"/>
                <w:spacing w:val="-6"/>
                <w:sz w:val="18"/>
                <w:szCs w:val="18"/>
              </w:rPr>
              <w:t>3057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Cu, Mg, Fe and Al in zinc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Zinc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Cu, Mg, Fe, Al</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pacing w:val="-6"/>
                <w:sz w:val="18"/>
                <w:szCs w:val="18"/>
              </w:rPr>
              <w:t>NIL PT-</w:t>
            </w:r>
            <w:r>
              <w:rPr>
                <w:rFonts w:hint="eastAsia"/>
                <w:color w:val="000000" w:themeColor="text1"/>
                <w:spacing w:val="-6"/>
                <w:sz w:val="18"/>
                <w:szCs w:val="18"/>
              </w:rPr>
              <w:t>3058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Sn, Fe, Ni, Al, Si in copper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Copper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Sn, Fe, Ni, Al, Si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□Discs</w:t>
            </w:r>
          </w:p>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731"/>
          <w:jc w:val="center"/>
        </w:trPr>
        <w:tc>
          <w:tcPr>
            <w:tcW w:w="1311" w:type="dxa"/>
            <w:shd w:val="clear" w:color="auto" w:fill="auto"/>
            <w:vAlign w:val="center"/>
          </w:tcPr>
          <w:p w:rsidR="00264DA1" w:rsidRDefault="00F32395">
            <w:pPr>
              <w:widowControl/>
              <w:jc w:val="center"/>
              <w:rPr>
                <w:color w:val="000000" w:themeColor="text1"/>
                <w:kern w:val="0"/>
                <w:sz w:val="18"/>
                <w:szCs w:val="18"/>
              </w:rPr>
            </w:pPr>
            <w:r>
              <w:rPr>
                <w:color w:val="000000" w:themeColor="text1"/>
                <w:spacing w:val="-6"/>
                <w:sz w:val="18"/>
                <w:szCs w:val="18"/>
              </w:rPr>
              <w:t>NIL PT-</w:t>
            </w:r>
            <w:r>
              <w:rPr>
                <w:rFonts w:hint="eastAsia"/>
                <w:color w:val="000000" w:themeColor="text1"/>
                <w:spacing w:val="-6"/>
                <w:sz w:val="18"/>
                <w:szCs w:val="18"/>
              </w:rPr>
              <w:t>3062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Fe, Al, V and Si in titanium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Titanium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 Al, V,Si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□Chips</w:t>
            </w:r>
          </w:p>
        </w:tc>
      </w:tr>
      <w:tr w:rsidR="00264DA1">
        <w:trPr>
          <w:gridAfter w:val="1"/>
          <w:wAfter w:w="12" w:type="dxa"/>
          <w:trHeight w:val="873"/>
          <w:jc w:val="center"/>
        </w:trPr>
        <w:tc>
          <w:tcPr>
            <w:tcW w:w="1311" w:type="dxa"/>
            <w:shd w:val="clear" w:color="auto" w:fill="auto"/>
            <w:vAlign w:val="center"/>
          </w:tcPr>
          <w:p w:rsidR="00264DA1" w:rsidRDefault="00F32395">
            <w:pPr>
              <w:widowControl/>
              <w:jc w:val="center"/>
              <w:rPr>
                <w:color w:val="000000" w:themeColor="text1"/>
                <w:kern w:val="0"/>
                <w:sz w:val="18"/>
                <w:szCs w:val="18"/>
              </w:rPr>
            </w:pPr>
            <w:r>
              <w:rPr>
                <w:color w:val="000000" w:themeColor="text1"/>
                <w:spacing w:val="-6"/>
                <w:sz w:val="18"/>
                <w:szCs w:val="18"/>
              </w:rPr>
              <w:t>NIL PT-</w:t>
            </w:r>
            <w:r>
              <w:rPr>
                <w:rFonts w:hint="eastAsia"/>
                <w:color w:val="000000" w:themeColor="text1"/>
                <w:spacing w:val="-6"/>
                <w:sz w:val="18"/>
                <w:szCs w:val="18"/>
              </w:rPr>
              <w:t>3063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w:t>
            </w:r>
            <w:r>
              <w:rPr>
                <w:rFonts w:hint="eastAsia"/>
                <w:color w:val="000000" w:themeColor="text1"/>
                <w:kern w:val="0"/>
                <w:sz w:val="18"/>
                <w:szCs w:val="18"/>
              </w:rPr>
              <w:t>O, N, and H</w:t>
            </w:r>
            <w:r>
              <w:rPr>
                <w:color w:val="000000" w:themeColor="text1"/>
                <w:kern w:val="0"/>
                <w:sz w:val="18"/>
                <w:szCs w:val="18"/>
              </w:rPr>
              <w:t xml:space="preserve"> in titanium alloy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Titanium alloy</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O, N</w:t>
            </w:r>
            <w:r>
              <w:rPr>
                <w:rFonts w:hint="eastAsia"/>
                <w:color w:val="000000" w:themeColor="text1"/>
                <w:kern w:val="0"/>
                <w:sz w:val="18"/>
                <w:szCs w:val="18"/>
              </w:rPr>
              <w:t xml:space="preserve">, </w:t>
            </w:r>
            <w:r>
              <w:rPr>
                <w:color w:val="000000" w:themeColor="text1"/>
                <w:kern w:val="0"/>
                <w:sz w:val="18"/>
                <w:szCs w:val="18"/>
              </w:rPr>
              <w:t>H</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Oct.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w:t>
            </w:r>
            <w:r>
              <w:rPr>
                <w:rFonts w:hint="eastAsia"/>
                <w:color w:val="000000" w:themeColor="text1"/>
                <w:kern w:val="0"/>
                <w:sz w:val="18"/>
                <w:szCs w:val="18"/>
              </w:rPr>
              <w:t>5</w:t>
            </w:r>
            <w:r>
              <w:rPr>
                <w:color w:val="000000" w:themeColor="text1"/>
                <w:kern w:val="0"/>
                <w:sz w:val="18"/>
                <w:szCs w:val="18"/>
              </w:rPr>
              <w:t>0 + 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□Chips</w:t>
            </w:r>
          </w:p>
        </w:tc>
      </w:tr>
      <w:tr w:rsidR="00264DA1">
        <w:trPr>
          <w:gridAfter w:val="1"/>
          <w:wAfter w:w="12" w:type="dxa"/>
          <w:trHeight w:val="508"/>
          <w:jc w:val="center"/>
        </w:trPr>
        <w:tc>
          <w:tcPr>
            <w:tcW w:w="10220" w:type="dxa"/>
            <w:gridSpan w:val="11"/>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Mineral and Metallurgical Material</w:t>
            </w:r>
          </w:p>
        </w:tc>
      </w:tr>
      <w:tr w:rsidR="00264DA1">
        <w:trPr>
          <w:gridAfter w:val="1"/>
          <w:wAfter w:w="12" w:type="dxa"/>
          <w:trHeight w:val="510"/>
          <w:jc w:val="center"/>
        </w:trPr>
        <w:tc>
          <w:tcPr>
            <w:tcW w:w="1311" w:type="dxa"/>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NILPT-3071-1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TFe, SiO</w:t>
            </w:r>
            <w:r>
              <w:rPr>
                <w:color w:val="000000" w:themeColor="text1"/>
                <w:kern w:val="0"/>
                <w:sz w:val="18"/>
                <w:szCs w:val="18"/>
                <w:vertAlign w:val="subscript"/>
              </w:rPr>
              <w:t>2</w:t>
            </w:r>
            <w:r>
              <w:rPr>
                <w:color w:val="000000" w:themeColor="text1"/>
                <w:kern w:val="0"/>
                <w:sz w:val="18"/>
                <w:szCs w:val="18"/>
              </w:rPr>
              <w:t>, P and S in iron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TFe, SiO</w:t>
            </w:r>
            <w:r>
              <w:rPr>
                <w:color w:val="000000" w:themeColor="text1"/>
                <w:kern w:val="0"/>
                <w:sz w:val="18"/>
                <w:szCs w:val="18"/>
                <w:vertAlign w:val="subscript"/>
              </w:rPr>
              <w:t>2</w:t>
            </w:r>
            <w:r>
              <w:rPr>
                <w:color w:val="000000" w:themeColor="text1"/>
                <w:kern w:val="0"/>
                <w:sz w:val="18"/>
                <w:szCs w:val="18"/>
              </w:rPr>
              <w:t>,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NILPT-3071-2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TFe, SiO</w:t>
            </w:r>
            <w:r>
              <w:rPr>
                <w:color w:val="000000" w:themeColor="text1"/>
                <w:kern w:val="0"/>
                <w:sz w:val="18"/>
                <w:szCs w:val="18"/>
                <w:vertAlign w:val="subscript"/>
              </w:rPr>
              <w:t>2</w:t>
            </w:r>
            <w:r>
              <w:rPr>
                <w:color w:val="000000" w:themeColor="text1"/>
                <w:kern w:val="0"/>
                <w:sz w:val="18"/>
                <w:szCs w:val="18"/>
              </w:rPr>
              <w:t>, P and S in iron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TFe, SiO</w:t>
            </w:r>
            <w:r>
              <w:rPr>
                <w:color w:val="000000" w:themeColor="text1"/>
                <w:kern w:val="0"/>
                <w:sz w:val="18"/>
                <w:szCs w:val="18"/>
                <w:vertAlign w:val="subscript"/>
              </w:rPr>
              <w:t>2</w:t>
            </w:r>
            <w:r>
              <w:rPr>
                <w:color w:val="000000" w:themeColor="text1"/>
                <w:kern w:val="0"/>
                <w:sz w:val="18"/>
                <w:szCs w:val="18"/>
              </w:rPr>
              <w:t>, P, 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lang w:val="de-DE"/>
              </w:rPr>
            </w:pPr>
            <w:r>
              <w:rPr>
                <w:color w:val="000000" w:themeColor="text1"/>
                <w:sz w:val="18"/>
                <w:szCs w:val="18"/>
              </w:rPr>
              <w:t>NILPT-3072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CaO, MgO and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iron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CaO, MgO,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May</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NILPT-3073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TFe and FeO in iron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TFe, FeO</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97"/>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NILPT-3074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potassium and sodium in iron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K, Na</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1491"/>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NILPT-3075</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w:t>
            </w:r>
            <w:r>
              <w:rPr>
                <w:rFonts w:hint="eastAsia"/>
                <w:color w:val="000000" w:themeColor="text1"/>
                <w:kern w:val="0"/>
                <w:sz w:val="18"/>
                <w:szCs w:val="18"/>
              </w:rPr>
              <w:t>Ca,Si,Mn,Al,P,Mg and Ti</w:t>
            </w:r>
            <w:r>
              <w:rPr>
                <w:color w:val="000000" w:themeColor="text1"/>
                <w:kern w:val="0"/>
                <w:sz w:val="18"/>
                <w:szCs w:val="18"/>
              </w:rPr>
              <w:t xml:space="preserve"> in iron oreby X-ray fluorescence spectrometry</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Ca,Si,Mn,Al,P,Mg,Ti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45</w:t>
            </w:r>
            <w:r>
              <w:rPr>
                <w:color w:val="000000" w:themeColor="text1"/>
                <w:kern w:val="0"/>
                <w:sz w:val="18"/>
                <w:szCs w:val="18"/>
              </w:rPr>
              <w:t>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731"/>
          <w:jc w:val="center"/>
        </w:trPr>
        <w:tc>
          <w:tcPr>
            <w:tcW w:w="1311" w:type="dxa"/>
            <w:shd w:val="clear" w:color="auto" w:fill="auto"/>
            <w:vAlign w:val="center"/>
          </w:tcPr>
          <w:p w:rsidR="00264DA1" w:rsidRDefault="00F32395">
            <w:pPr>
              <w:widowControl/>
              <w:jc w:val="center"/>
              <w:rPr>
                <w:b/>
                <w:color w:val="000000" w:themeColor="text1"/>
                <w:kern w:val="0"/>
                <w:sz w:val="18"/>
                <w:szCs w:val="18"/>
              </w:rPr>
            </w:pPr>
            <w:r>
              <w:rPr>
                <w:color w:val="000000" w:themeColor="text1"/>
                <w:sz w:val="18"/>
                <w:szCs w:val="18"/>
              </w:rPr>
              <w:lastRenderedPageBreak/>
              <w:t>NILPT-3077</w:t>
            </w:r>
          </w:p>
        </w:tc>
        <w:tc>
          <w:tcPr>
            <w:tcW w:w="2814" w:type="dxa"/>
            <w:gridSpan w:val="2"/>
            <w:shd w:val="clear" w:color="auto" w:fill="auto"/>
            <w:vAlign w:val="center"/>
          </w:tcPr>
          <w:p w:rsidR="00264DA1" w:rsidRDefault="00F32395">
            <w:pPr>
              <w:widowControl/>
              <w:jc w:val="left"/>
              <w:rPr>
                <w:b/>
                <w:color w:val="000000" w:themeColor="text1"/>
                <w:kern w:val="0"/>
                <w:sz w:val="18"/>
                <w:szCs w:val="18"/>
              </w:rPr>
            </w:pPr>
            <w:r>
              <w:rPr>
                <w:color w:val="000000" w:themeColor="text1"/>
                <w:kern w:val="0"/>
                <w:sz w:val="18"/>
                <w:szCs w:val="18"/>
              </w:rPr>
              <w:t xml:space="preserve">Determination of Mn and </w:t>
            </w:r>
            <w:r>
              <w:rPr>
                <w:rFonts w:hint="eastAsia"/>
                <w:color w:val="000000" w:themeColor="text1"/>
                <w:kern w:val="0"/>
                <w:sz w:val="18"/>
                <w:szCs w:val="18"/>
              </w:rPr>
              <w:t>Ti</w:t>
            </w:r>
            <w:r>
              <w:rPr>
                <w:color w:val="000000" w:themeColor="text1"/>
                <w:kern w:val="0"/>
                <w:sz w:val="18"/>
                <w:szCs w:val="18"/>
              </w:rPr>
              <w:t xml:space="preserve"> in iron ore</w:t>
            </w:r>
          </w:p>
        </w:tc>
        <w:tc>
          <w:tcPr>
            <w:tcW w:w="1436" w:type="dxa"/>
            <w:gridSpan w:val="2"/>
            <w:shd w:val="clear" w:color="auto" w:fill="auto"/>
            <w:vAlign w:val="center"/>
          </w:tcPr>
          <w:p w:rsidR="00264DA1" w:rsidRDefault="00F32395">
            <w:pPr>
              <w:widowControl/>
              <w:jc w:val="left"/>
              <w:rPr>
                <w:b/>
                <w:color w:val="000000" w:themeColor="text1"/>
                <w:kern w:val="0"/>
                <w:sz w:val="18"/>
                <w:szCs w:val="18"/>
              </w:rPr>
            </w:pPr>
            <w:r>
              <w:rPr>
                <w:color w:val="000000" w:themeColor="text1"/>
                <w:kern w:val="0"/>
                <w:sz w:val="18"/>
                <w:szCs w:val="18"/>
              </w:rPr>
              <w:t>Iron ore</w:t>
            </w:r>
          </w:p>
        </w:tc>
        <w:tc>
          <w:tcPr>
            <w:tcW w:w="1399" w:type="dxa"/>
            <w:gridSpan w:val="2"/>
            <w:shd w:val="clear" w:color="auto" w:fill="auto"/>
            <w:vAlign w:val="center"/>
          </w:tcPr>
          <w:p w:rsidR="00264DA1" w:rsidRDefault="00F32395">
            <w:pPr>
              <w:widowControl/>
              <w:jc w:val="left"/>
              <w:rPr>
                <w:b/>
                <w:color w:val="000000" w:themeColor="text1"/>
                <w:kern w:val="0"/>
                <w:sz w:val="18"/>
                <w:szCs w:val="18"/>
              </w:rPr>
            </w:pPr>
            <w:r>
              <w:rPr>
                <w:color w:val="000000" w:themeColor="text1"/>
                <w:kern w:val="0"/>
                <w:sz w:val="18"/>
                <w:szCs w:val="18"/>
              </w:rPr>
              <w:t xml:space="preserve">Mn, </w:t>
            </w:r>
            <w:r>
              <w:rPr>
                <w:rFonts w:hint="eastAsia"/>
                <w:color w:val="000000" w:themeColor="text1"/>
                <w:kern w:val="0"/>
                <w:sz w:val="18"/>
                <w:szCs w:val="18"/>
              </w:rPr>
              <w:t>Ti</w:t>
            </w:r>
          </w:p>
        </w:tc>
        <w:tc>
          <w:tcPr>
            <w:tcW w:w="1275" w:type="dxa"/>
            <w:gridSpan w:val="2"/>
            <w:shd w:val="clear" w:color="auto" w:fill="auto"/>
            <w:vAlign w:val="center"/>
          </w:tcPr>
          <w:p w:rsidR="00264DA1" w:rsidRDefault="00F32395">
            <w:pPr>
              <w:widowControl/>
              <w:jc w:val="left"/>
              <w:rPr>
                <w:b/>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b/>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
                <w:color w:val="000000" w:themeColor="text1"/>
                <w:kern w:val="0"/>
                <w:sz w:val="18"/>
                <w:szCs w:val="18"/>
              </w:rPr>
            </w:pPr>
            <w:r>
              <w:rPr>
                <w:bCs/>
                <w:color w:val="000000" w:themeColor="text1"/>
                <w:sz w:val="18"/>
                <w:szCs w:val="18"/>
                <w:lang w:val="fr-FR"/>
              </w:rPr>
              <w:t>□</w:t>
            </w:r>
          </w:p>
        </w:tc>
      </w:tr>
      <w:tr w:rsidR="00264DA1">
        <w:trPr>
          <w:gridAfter w:val="1"/>
          <w:wAfter w:w="12" w:type="dxa"/>
          <w:trHeight w:val="84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NILPT-3078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TMn, TFe, SiO</w:t>
            </w:r>
            <w:r>
              <w:rPr>
                <w:color w:val="000000" w:themeColor="text1"/>
                <w:kern w:val="0"/>
                <w:sz w:val="18"/>
                <w:szCs w:val="18"/>
                <w:vertAlign w:val="subscript"/>
              </w:rPr>
              <w:t>2</w:t>
            </w:r>
            <w:r>
              <w:rPr>
                <w:color w:val="000000" w:themeColor="text1"/>
                <w:kern w:val="0"/>
                <w:sz w:val="18"/>
                <w:szCs w:val="18"/>
              </w:rPr>
              <w:t xml:space="preserve"> and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manganese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Manganese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TMn, TFe, SiO</w:t>
            </w:r>
            <w:r>
              <w:rPr>
                <w:color w:val="000000" w:themeColor="text1"/>
                <w:kern w:val="0"/>
                <w:sz w:val="18"/>
                <w:szCs w:val="18"/>
                <w:vertAlign w:val="subscript"/>
              </w:rPr>
              <w:t>2</w:t>
            </w:r>
            <w:r>
              <w:rPr>
                <w:color w:val="000000" w:themeColor="text1"/>
                <w:kern w:val="0"/>
                <w:sz w:val="18"/>
                <w:szCs w:val="18"/>
              </w:rPr>
              <w:t>,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4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NILPT-3079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w:t>
            </w:r>
            <w:r>
              <w:rPr>
                <w:rFonts w:hint="eastAsia"/>
                <w:color w:val="000000" w:themeColor="text1"/>
                <w:kern w:val="0"/>
                <w:sz w:val="18"/>
                <w:szCs w:val="18"/>
              </w:rPr>
              <w:t>Ti</w:t>
            </w:r>
            <w:r>
              <w:rPr>
                <w:color w:val="000000" w:themeColor="text1"/>
                <w:kern w:val="0"/>
                <w:sz w:val="18"/>
                <w:szCs w:val="18"/>
              </w:rPr>
              <w:t>O</w:t>
            </w:r>
            <w:r>
              <w:rPr>
                <w:color w:val="000000" w:themeColor="text1"/>
                <w:kern w:val="0"/>
                <w:sz w:val="18"/>
                <w:szCs w:val="18"/>
                <w:vertAlign w:val="subscript"/>
              </w:rPr>
              <w:t>2</w:t>
            </w:r>
            <w:r>
              <w:rPr>
                <w:color w:val="000000" w:themeColor="text1"/>
                <w:kern w:val="0"/>
                <w:sz w:val="18"/>
                <w:szCs w:val="18"/>
              </w:rPr>
              <w:t xml:space="preserve"> and </w:t>
            </w:r>
            <w:r>
              <w:rPr>
                <w:color w:val="000000" w:themeColor="text1"/>
                <w:sz w:val="18"/>
                <w:szCs w:val="18"/>
              </w:rPr>
              <w:t>Ni</w:t>
            </w:r>
            <w:r>
              <w:rPr>
                <w:color w:val="000000" w:themeColor="text1"/>
                <w:kern w:val="0"/>
                <w:sz w:val="18"/>
                <w:szCs w:val="18"/>
              </w:rPr>
              <w:t xml:space="preserve"> in manganese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Manganese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Ti</w:t>
            </w:r>
            <w:r>
              <w:rPr>
                <w:color w:val="000000" w:themeColor="text1"/>
                <w:kern w:val="0"/>
                <w:sz w:val="18"/>
                <w:szCs w:val="18"/>
              </w:rPr>
              <w:t>O</w:t>
            </w:r>
            <w:r>
              <w:rPr>
                <w:color w:val="000000" w:themeColor="text1"/>
                <w:kern w:val="0"/>
                <w:sz w:val="18"/>
                <w:szCs w:val="18"/>
                <w:vertAlign w:val="subscript"/>
              </w:rPr>
              <w:t>2</w:t>
            </w:r>
            <w:r>
              <w:rPr>
                <w:color w:val="000000" w:themeColor="text1"/>
                <w:kern w:val="0"/>
                <w:sz w:val="18"/>
                <w:szCs w:val="18"/>
              </w:rPr>
              <w:t xml:space="preserve">, </w:t>
            </w:r>
            <w:r>
              <w:rPr>
                <w:color w:val="000000" w:themeColor="text1"/>
                <w:sz w:val="18"/>
                <w:szCs w:val="18"/>
              </w:rPr>
              <w:t>Ni</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873"/>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NILPT-3080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CaF</w:t>
            </w:r>
            <w:r>
              <w:rPr>
                <w:color w:val="000000" w:themeColor="text1"/>
                <w:kern w:val="0"/>
                <w:sz w:val="18"/>
                <w:szCs w:val="18"/>
                <w:vertAlign w:val="subscript"/>
              </w:rPr>
              <w:t>2</w:t>
            </w:r>
            <w:r>
              <w:rPr>
                <w:color w:val="000000" w:themeColor="text1"/>
                <w:kern w:val="0"/>
                <w:sz w:val="18"/>
                <w:szCs w:val="18"/>
              </w:rPr>
              <w:t>, SiO</w:t>
            </w:r>
            <w:r>
              <w:rPr>
                <w:color w:val="000000" w:themeColor="text1"/>
                <w:kern w:val="0"/>
                <w:sz w:val="18"/>
                <w:szCs w:val="18"/>
                <w:vertAlign w:val="subscript"/>
              </w:rPr>
              <w:t>2</w:t>
            </w:r>
            <w:r>
              <w:rPr>
                <w:color w:val="000000" w:themeColor="text1"/>
                <w:kern w:val="0"/>
                <w:sz w:val="18"/>
                <w:szCs w:val="18"/>
              </w:rPr>
              <w:t xml:space="preserve"> and TFe in fluorite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Fluorite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CaF</w:t>
            </w:r>
            <w:r>
              <w:rPr>
                <w:color w:val="000000" w:themeColor="text1"/>
                <w:kern w:val="0"/>
                <w:sz w:val="18"/>
                <w:szCs w:val="18"/>
                <w:vertAlign w:val="subscript"/>
              </w:rPr>
              <w:t>2</w:t>
            </w:r>
            <w:r>
              <w:rPr>
                <w:color w:val="000000" w:themeColor="text1"/>
                <w:kern w:val="0"/>
                <w:sz w:val="18"/>
                <w:szCs w:val="18"/>
              </w:rPr>
              <w:t>, SiO</w:t>
            </w:r>
            <w:r>
              <w:rPr>
                <w:color w:val="000000" w:themeColor="text1"/>
                <w:kern w:val="0"/>
                <w:sz w:val="18"/>
                <w:szCs w:val="18"/>
                <w:vertAlign w:val="subscript"/>
              </w:rPr>
              <w:t>2</w:t>
            </w:r>
            <w:r>
              <w:rPr>
                <w:color w:val="000000" w:themeColor="text1"/>
                <w:kern w:val="0"/>
                <w:sz w:val="18"/>
                <w:szCs w:val="18"/>
              </w:rPr>
              <w:t>, TFe</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97"/>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NILPT-3081-1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and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limestone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Limestone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52"/>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NILPT-3081-2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and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limestone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Limestone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11"/>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Ni, SiO</w:t>
            </w:r>
            <w:r>
              <w:rPr>
                <w:color w:val="000000" w:themeColor="text1"/>
                <w:kern w:val="0"/>
                <w:sz w:val="18"/>
                <w:szCs w:val="18"/>
                <w:vertAlign w:val="subscript"/>
              </w:rPr>
              <w:t>2</w:t>
            </w:r>
            <w:r>
              <w:rPr>
                <w:color w:val="000000" w:themeColor="text1"/>
                <w:kern w:val="0"/>
                <w:sz w:val="18"/>
                <w:szCs w:val="18"/>
              </w:rPr>
              <w:t xml:space="preserve">, </w:t>
            </w:r>
            <w:r>
              <w:rPr>
                <w:rFonts w:hint="eastAsia"/>
                <w:color w:val="000000" w:themeColor="text1"/>
                <w:kern w:val="0"/>
                <w:sz w:val="18"/>
                <w:szCs w:val="18"/>
              </w:rPr>
              <w:t>T</w:t>
            </w:r>
            <w:r>
              <w:rPr>
                <w:color w:val="000000" w:themeColor="text1"/>
                <w:kern w:val="0"/>
                <w:sz w:val="18"/>
                <w:szCs w:val="18"/>
              </w:rPr>
              <w:t>Fe and Mg</w:t>
            </w:r>
            <w:r>
              <w:rPr>
                <w:rFonts w:hint="eastAsia"/>
                <w:color w:val="000000" w:themeColor="text1"/>
                <w:kern w:val="0"/>
                <w:sz w:val="18"/>
                <w:szCs w:val="18"/>
              </w:rPr>
              <w:t>O</w:t>
            </w:r>
            <w:r>
              <w:rPr>
                <w:color w:val="000000" w:themeColor="text1"/>
                <w:kern w:val="0"/>
                <w:sz w:val="18"/>
                <w:szCs w:val="18"/>
              </w:rPr>
              <w:t xml:space="preserve"> in nickel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Nickel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sz w:val="18"/>
                <w:szCs w:val="18"/>
              </w:rPr>
              <w:t>Ni</w:t>
            </w:r>
            <w:r>
              <w:rPr>
                <w:color w:val="000000" w:themeColor="text1"/>
                <w:spacing w:val="-6"/>
                <w:sz w:val="18"/>
                <w:szCs w:val="18"/>
                <w:lang w:val="pt-BR"/>
              </w:rPr>
              <w:t xml:space="preserve">, </w:t>
            </w:r>
            <w:r>
              <w:rPr>
                <w:color w:val="000000" w:themeColor="text1"/>
                <w:sz w:val="18"/>
                <w:szCs w:val="18"/>
              </w:rPr>
              <w:t>SiO</w:t>
            </w:r>
            <w:r>
              <w:rPr>
                <w:color w:val="000000" w:themeColor="text1"/>
                <w:sz w:val="18"/>
                <w:szCs w:val="18"/>
                <w:vertAlign w:val="subscript"/>
              </w:rPr>
              <w:t>2</w:t>
            </w:r>
            <w:r>
              <w:rPr>
                <w:color w:val="000000" w:themeColor="text1"/>
                <w:sz w:val="18"/>
                <w:szCs w:val="18"/>
              </w:rPr>
              <w:t xml:space="preserve">, </w:t>
            </w:r>
            <w:r>
              <w:rPr>
                <w:rFonts w:hint="eastAsia"/>
                <w:color w:val="000000" w:themeColor="text1"/>
                <w:sz w:val="18"/>
                <w:szCs w:val="18"/>
              </w:rPr>
              <w:t>T</w:t>
            </w:r>
            <w:r>
              <w:rPr>
                <w:color w:val="000000" w:themeColor="text1"/>
                <w:sz w:val="18"/>
                <w:szCs w:val="18"/>
              </w:rPr>
              <w:t>Fe</w:t>
            </w:r>
            <w:r>
              <w:rPr>
                <w:color w:val="000000" w:themeColor="text1"/>
                <w:spacing w:val="-6"/>
                <w:sz w:val="18"/>
                <w:szCs w:val="18"/>
                <w:lang w:val="pt-BR"/>
              </w:rPr>
              <w:t xml:space="preserve">, </w:t>
            </w:r>
            <w:r>
              <w:rPr>
                <w:color w:val="000000" w:themeColor="text1"/>
                <w:sz w:val="18"/>
                <w:szCs w:val="18"/>
              </w:rPr>
              <w:t>Mg</w:t>
            </w:r>
            <w:r>
              <w:rPr>
                <w:rFonts w:hint="eastAsia"/>
                <w:color w:val="000000" w:themeColor="text1"/>
                <w:sz w:val="18"/>
                <w:szCs w:val="18"/>
              </w:rPr>
              <w:t>O</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22"/>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Zn, Pb and Cu in zinc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Zinc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Zn, Pb, Cu</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46"/>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3085</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Zn,</w:t>
            </w:r>
            <w:r>
              <w:rPr>
                <w:rFonts w:hint="eastAsia"/>
                <w:color w:val="000000" w:themeColor="text1"/>
                <w:kern w:val="0"/>
                <w:sz w:val="18"/>
                <w:szCs w:val="18"/>
              </w:rPr>
              <w:t>As</w:t>
            </w:r>
            <w:r>
              <w:rPr>
                <w:color w:val="000000" w:themeColor="text1"/>
                <w:kern w:val="0"/>
                <w:sz w:val="18"/>
                <w:szCs w:val="18"/>
              </w:rPr>
              <w:t xml:space="preserve">,Pb and </w:t>
            </w:r>
            <w:r>
              <w:rPr>
                <w:bCs/>
                <w:color w:val="000000" w:themeColor="text1"/>
                <w:spacing w:val="-6"/>
                <w:sz w:val="18"/>
                <w:szCs w:val="18"/>
              </w:rPr>
              <w:t>Cd</w:t>
            </w:r>
            <w:r>
              <w:rPr>
                <w:color w:val="000000" w:themeColor="text1"/>
                <w:kern w:val="0"/>
                <w:sz w:val="18"/>
                <w:szCs w:val="18"/>
              </w:rPr>
              <w:t xml:space="preserve"> in zinc concentrates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Zinc concentrates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Zn, </w:t>
            </w:r>
            <w:r>
              <w:rPr>
                <w:rFonts w:hint="eastAsia"/>
                <w:color w:val="000000" w:themeColor="text1"/>
                <w:kern w:val="0"/>
                <w:sz w:val="18"/>
                <w:szCs w:val="18"/>
              </w:rPr>
              <w:t>As</w:t>
            </w:r>
            <w:r>
              <w:rPr>
                <w:color w:val="000000" w:themeColor="text1"/>
                <w:kern w:val="0"/>
                <w:sz w:val="18"/>
                <w:szCs w:val="18"/>
              </w:rPr>
              <w:t>, Pb, Cd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26"/>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Cu, S, Au and Ag in copper concentrates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Copper concentrates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Cu, S, Au ,Ag</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w:t>
            </w:r>
            <w:r>
              <w:rPr>
                <w:rFonts w:hint="eastAsia"/>
                <w:color w:val="000000" w:themeColor="text1"/>
                <w:kern w:val="0"/>
                <w:sz w:val="18"/>
                <w:szCs w:val="18"/>
              </w:rPr>
              <w:t>2</w:t>
            </w:r>
            <w:r>
              <w:rPr>
                <w:color w:val="000000" w:themeColor="text1"/>
                <w:kern w:val="0"/>
                <w:sz w:val="18"/>
                <w:szCs w:val="18"/>
              </w:rPr>
              <w:t>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5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Pb, Cu, Zn and As in lead concentrates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Lead concentrates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 Cu, Zn, As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3089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Cu, Pb, Zn and Fe in polymetallicore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Polymetallic 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Cu, Pb, Zn, Fe</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w:t>
            </w:r>
            <w:r>
              <w:rPr>
                <w:rFonts w:hint="eastAsia"/>
                <w:color w:val="000000" w:themeColor="text1"/>
                <w:sz w:val="18"/>
                <w:szCs w:val="18"/>
              </w:rPr>
              <w:t>3091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SiO</w:t>
            </w:r>
            <w:r>
              <w:rPr>
                <w:color w:val="000000" w:themeColor="text1"/>
                <w:kern w:val="0"/>
                <w:sz w:val="18"/>
                <w:szCs w:val="18"/>
                <w:vertAlign w:val="subscript"/>
              </w:rPr>
              <w:t>2</w:t>
            </w:r>
            <w:r>
              <w:rPr>
                <w:color w:val="000000" w:themeColor="text1"/>
                <w:kern w:val="0"/>
                <w:sz w:val="18"/>
                <w:szCs w:val="18"/>
              </w:rPr>
              <w:t>, Li</w:t>
            </w:r>
            <w:r>
              <w:rPr>
                <w:color w:val="000000" w:themeColor="text1"/>
                <w:kern w:val="0"/>
                <w:sz w:val="18"/>
                <w:szCs w:val="18"/>
                <w:vertAlign w:val="subscript"/>
              </w:rPr>
              <w:t>2</w:t>
            </w:r>
            <w:r>
              <w:rPr>
                <w:color w:val="000000" w:themeColor="text1"/>
                <w:kern w:val="0"/>
                <w:sz w:val="18"/>
                <w:szCs w:val="18"/>
              </w:rPr>
              <w:t>O, CaO and TiO</w:t>
            </w:r>
            <w:r>
              <w:rPr>
                <w:color w:val="000000" w:themeColor="text1"/>
                <w:kern w:val="0"/>
                <w:sz w:val="18"/>
                <w:szCs w:val="18"/>
                <w:vertAlign w:val="subscript"/>
              </w:rPr>
              <w:t>2</w:t>
            </w:r>
            <w:r>
              <w:rPr>
                <w:color w:val="000000" w:themeColor="text1"/>
                <w:kern w:val="0"/>
                <w:sz w:val="18"/>
                <w:szCs w:val="18"/>
              </w:rPr>
              <w:t xml:space="preserve"> in bauxite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Bauxite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SiO</w:t>
            </w:r>
            <w:r>
              <w:rPr>
                <w:color w:val="000000" w:themeColor="text1"/>
                <w:kern w:val="0"/>
                <w:sz w:val="18"/>
                <w:szCs w:val="18"/>
                <w:vertAlign w:val="subscript"/>
              </w:rPr>
              <w:t>2</w:t>
            </w:r>
            <w:r>
              <w:rPr>
                <w:color w:val="000000" w:themeColor="text1"/>
                <w:kern w:val="0"/>
                <w:sz w:val="18"/>
                <w:szCs w:val="18"/>
              </w:rPr>
              <w:t>, Li</w:t>
            </w:r>
            <w:r>
              <w:rPr>
                <w:color w:val="000000" w:themeColor="text1"/>
                <w:kern w:val="0"/>
                <w:sz w:val="18"/>
                <w:szCs w:val="18"/>
                <w:vertAlign w:val="subscript"/>
              </w:rPr>
              <w:t>2</w:t>
            </w:r>
            <w:r>
              <w:rPr>
                <w:color w:val="000000" w:themeColor="text1"/>
                <w:kern w:val="0"/>
                <w:sz w:val="18"/>
                <w:szCs w:val="18"/>
              </w:rPr>
              <w:t>O, CaO, TiO</w:t>
            </w:r>
            <w:r>
              <w:rPr>
                <w:color w:val="000000" w:themeColor="text1"/>
                <w:kern w:val="0"/>
                <w:sz w:val="18"/>
                <w:szCs w:val="18"/>
                <w:vertAlign w:val="subscript"/>
              </w:rPr>
              <w:t>2</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1171"/>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3092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and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silicate rock</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Silicate rock</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SiO</w:t>
            </w:r>
            <w:r>
              <w:rPr>
                <w:color w:val="000000" w:themeColor="text1"/>
                <w:kern w:val="0"/>
                <w:sz w:val="18"/>
                <w:szCs w:val="18"/>
                <w:vertAlign w:val="subscript"/>
              </w:rPr>
              <w:t>2</w:t>
            </w:r>
            <w:r>
              <w:rPr>
                <w:color w:val="000000" w:themeColor="text1"/>
                <w:kern w:val="0"/>
                <w:sz w:val="18"/>
                <w:szCs w:val="18"/>
              </w:rPr>
              <w:t>, CaO, MgO,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13"/>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3093</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gold and silver in ore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Ore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 Ag</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w:t>
            </w:r>
            <w:r>
              <w:rPr>
                <w:rFonts w:hint="eastAsia"/>
                <w:color w:val="000000" w:themeColor="text1"/>
                <w:kern w:val="0"/>
                <w:sz w:val="18"/>
                <w:szCs w:val="18"/>
              </w:rPr>
              <w:t>5</w:t>
            </w:r>
            <w:r>
              <w:rPr>
                <w:color w:val="000000" w:themeColor="text1"/>
                <w:kern w:val="0"/>
                <w:sz w:val="18"/>
                <w:szCs w:val="18"/>
              </w:rPr>
              <w:t>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78"/>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3094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Fe, Al and Ca in metallurgical silicon</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Metallurgical silicon</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Fe, Al, Ca</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1014"/>
          <w:jc w:val="center"/>
        </w:trPr>
        <w:tc>
          <w:tcPr>
            <w:tcW w:w="1311" w:type="dxa"/>
            <w:shd w:val="clear" w:color="auto" w:fill="auto"/>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lastRenderedPageBreak/>
              <w:t>NILPT-</w:t>
            </w:r>
            <w:r>
              <w:rPr>
                <w:rFonts w:hint="eastAsia"/>
                <w:color w:val="000000" w:themeColor="text1"/>
                <w:sz w:val="18"/>
                <w:szCs w:val="18"/>
              </w:rPr>
              <w:t>3096</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SiO</w:t>
            </w:r>
            <w:r>
              <w:rPr>
                <w:color w:val="000000" w:themeColor="text1"/>
                <w:kern w:val="0"/>
                <w:sz w:val="18"/>
                <w:szCs w:val="18"/>
                <w:vertAlign w:val="subscript"/>
              </w:rPr>
              <w:t>2</w:t>
            </w:r>
            <w:r>
              <w:rPr>
                <w:color w:val="000000" w:themeColor="text1"/>
                <w:kern w:val="0"/>
                <w:sz w:val="18"/>
                <w:szCs w:val="18"/>
              </w:rPr>
              <w:t>, CaO, MgO, Al</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and Fe</w:t>
            </w:r>
            <w:r>
              <w:rPr>
                <w:color w:val="000000" w:themeColor="text1"/>
                <w:kern w:val="0"/>
                <w:sz w:val="18"/>
                <w:szCs w:val="18"/>
                <w:vertAlign w:val="subscript"/>
              </w:rPr>
              <w:t>2</w:t>
            </w:r>
            <w:r>
              <w:rPr>
                <w:color w:val="000000" w:themeColor="text1"/>
                <w:kern w:val="0"/>
                <w:sz w:val="18"/>
                <w:szCs w:val="18"/>
              </w:rPr>
              <w:t>O</w:t>
            </w:r>
            <w:r>
              <w:rPr>
                <w:color w:val="000000" w:themeColor="text1"/>
                <w:kern w:val="0"/>
                <w:sz w:val="18"/>
                <w:szCs w:val="18"/>
                <w:vertAlign w:val="subscript"/>
              </w:rPr>
              <w:t>3</w:t>
            </w:r>
            <w:r>
              <w:rPr>
                <w:color w:val="000000" w:themeColor="text1"/>
                <w:kern w:val="0"/>
                <w:sz w:val="18"/>
                <w:szCs w:val="18"/>
              </w:rPr>
              <w:t xml:space="preserve"> in high-alumina refractories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High-alumina refractories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spacing w:val="-6"/>
                <w:sz w:val="18"/>
                <w:szCs w:val="18"/>
                <w:lang w:val="pt-BR"/>
              </w:rPr>
              <w:t>SiO</w:t>
            </w:r>
            <w:r>
              <w:rPr>
                <w:color w:val="000000" w:themeColor="text1"/>
                <w:spacing w:val="-6"/>
                <w:sz w:val="18"/>
                <w:szCs w:val="18"/>
                <w:vertAlign w:val="subscript"/>
                <w:lang w:val="pt-BR"/>
              </w:rPr>
              <w:t>2</w:t>
            </w:r>
            <w:r>
              <w:rPr>
                <w:color w:val="000000" w:themeColor="text1"/>
                <w:spacing w:val="-6"/>
                <w:sz w:val="18"/>
                <w:szCs w:val="18"/>
                <w:lang w:val="pt-BR"/>
              </w:rPr>
              <w:t>, CaO,MgO, Al</w:t>
            </w:r>
            <w:r>
              <w:rPr>
                <w:color w:val="000000" w:themeColor="text1"/>
                <w:spacing w:val="-6"/>
                <w:sz w:val="18"/>
                <w:szCs w:val="18"/>
                <w:vertAlign w:val="subscript"/>
                <w:lang w:val="pt-BR"/>
              </w:rPr>
              <w:t>2</w:t>
            </w:r>
            <w:r>
              <w:rPr>
                <w:color w:val="000000" w:themeColor="text1"/>
                <w:spacing w:val="-6"/>
                <w:sz w:val="18"/>
                <w:szCs w:val="18"/>
                <w:lang w:val="pt-BR"/>
              </w:rPr>
              <w:t>O</w:t>
            </w:r>
            <w:r>
              <w:rPr>
                <w:color w:val="000000" w:themeColor="text1"/>
                <w:spacing w:val="-6"/>
                <w:sz w:val="18"/>
                <w:szCs w:val="18"/>
                <w:vertAlign w:val="subscript"/>
                <w:lang w:val="pt-BR"/>
              </w:rPr>
              <w:t>3</w:t>
            </w:r>
            <w:r>
              <w:rPr>
                <w:color w:val="000000" w:themeColor="text1"/>
                <w:spacing w:val="-6"/>
                <w:sz w:val="18"/>
                <w:szCs w:val="18"/>
                <w:lang w:val="pt-BR"/>
              </w:rPr>
              <w:t>,Fe</w:t>
            </w:r>
            <w:r>
              <w:rPr>
                <w:color w:val="000000" w:themeColor="text1"/>
                <w:spacing w:val="-6"/>
                <w:sz w:val="18"/>
                <w:szCs w:val="18"/>
                <w:vertAlign w:val="subscript"/>
                <w:lang w:val="pt-BR"/>
              </w:rPr>
              <w:t>2</w:t>
            </w:r>
            <w:r>
              <w:rPr>
                <w:color w:val="000000" w:themeColor="text1"/>
                <w:spacing w:val="-6"/>
                <w:sz w:val="18"/>
                <w:szCs w:val="18"/>
                <w:lang w:val="pt-BR"/>
              </w:rPr>
              <w:t>O</w:t>
            </w:r>
            <w:r>
              <w:rPr>
                <w:color w:val="000000" w:themeColor="text1"/>
                <w:spacing w:val="-6"/>
                <w:sz w:val="18"/>
                <w:szCs w:val="18"/>
                <w:vertAlign w:val="subscript"/>
                <w:lang w:val="pt-BR"/>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Jun.</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235"/>
          <w:jc w:val="center"/>
        </w:trPr>
        <w:tc>
          <w:tcPr>
            <w:tcW w:w="10220" w:type="dxa"/>
            <w:gridSpan w:val="11"/>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Coal and Coke</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NILPT-3099-1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Proximate analysis of coke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Coke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Sulphur,ash, volatile matter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NILPT-3099-2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Proximate analysis of coke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Coke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Sulphur,ash, volatile matter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NILPT-3100-1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Proximate analysis of coal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Coal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Sulphur,ash, volatile matter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Apr.</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NILPT-3100-2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Proximate analysis of coal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Coal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Sulphur,ash, volatile matter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w:t>
            </w:r>
            <w:r>
              <w:rPr>
                <w:rFonts w:hint="eastAsia"/>
                <w:color w:val="000000" w:themeColor="text1"/>
                <w:kern w:val="0"/>
                <w:sz w:val="18"/>
                <w:szCs w:val="18"/>
              </w:rPr>
              <w:t>.</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pacing w:val="-6"/>
                <w:sz w:val="18"/>
                <w:szCs w:val="18"/>
              </w:rPr>
              <w:t>NILPT-3101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calorific value of coal </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Coal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Calorific value</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510"/>
          <w:jc w:val="center"/>
        </w:trPr>
        <w:tc>
          <w:tcPr>
            <w:tcW w:w="10220" w:type="dxa"/>
            <w:gridSpan w:val="11"/>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Cement</w:t>
            </w:r>
          </w:p>
        </w:tc>
      </w:tr>
      <w:tr w:rsidR="00264DA1">
        <w:trPr>
          <w:gridAfter w:val="1"/>
          <w:wAfter w:w="12" w:type="dxa"/>
          <w:trHeight w:val="510"/>
          <w:jc w:val="center"/>
        </w:trPr>
        <w:tc>
          <w:tcPr>
            <w:tcW w:w="1425"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700"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425" w:type="dxa"/>
            <w:gridSpan w:val="2"/>
            <w:shd w:val="clear" w:color="auto" w:fill="auto"/>
            <w:vAlign w:val="center"/>
          </w:tcPr>
          <w:p w:rsidR="00264DA1" w:rsidRDefault="00F32395">
            <w:pPr>
              <w:jc w:val="center"/>
              <w:rPr>
                <w:color w:val="000000" w:themeColor="text1"/>
                <w:sz w:val="18"/>
                <w:szCs w:val="18"/>
              </w:rPr>
            </w:pPr>
            <w:r>
              <w:rPr>
                <w:rFonts w:eastAsia="等线"/>
                <w:color w:val="000000" w:themeColor="text1"/>
                <w:sz w:val="18"/>
                <w:szCs w:val="18"/>
              </w:rPr>
              <w:t>NILPT-</w:t>
            </w:r>
            <w:r>
              <w:rPr>
                <w:rFonts w:eastAsia="等线" w:hint="eastAsia"/>
                <w:color w:val="000000" w:themeColor="text1"/>
                <w:sz w:val="18"/>
                <w:szCs w:val="18"/>
              </w:rPr>
              <w:t>3115</w:t>
            </w:r>
          </w:p>
        </w:tc>
        <w:tc>
          <w:tcPr>
            <w:tcW w:w="2700"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loss on ignition, magnesium oxide</w:t>
            </w:r>
            <w:r>
              <w:rPr>
                <w:rFonts w:hint="eastAsia"/>
                <w:color w:val="000000" w:themeColor="text1"/>
                <w:kern w:val="0"/>
                <w:sz w:val="18"/>
                <w:szCs w:val="18"/>
              </w:rPr>
              <w:t>,</w:t>
            </w:r>
            <w:r>
              <w:rPr>
                <w:color w:val="000000" w:themeColor="text1"/>
                <w:kern w:val="0"/>
                <w:sz w:val="18"/>
                <w:szCs w:val="18"/>
              </w:rPr>
              <w:t xml:space="preserve"> Calcium oxide and sulfur trioxide in cement</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Cement</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Loss on ignition, MgO, </w:t>
            </w:r>
            <w:r>
              <w:rPr>
                <w:rFonts w:hint="eastAsia"/>
                <w:color w:val="000000" w:themeColor="text1"/>
                <w:kern w:val="0"/>
                <w:sz w:val="18"/>
                <w:szCs w:val="18"/>
              </w:rPr>
              <w:t>CaO,</w:t>
            </w:r>
            <w:r>
              <w:rPr>
                <w:color w:val="000000" w:themeColor="text1"/>
                <w:kern w:val="0"/>
                <w:sz w:val="18"/>
                <w:szCs w:val="18"/>
              </w:rPr>
              <w:t>SO</w:t>
            </w:r>
            <w:r>
              <w:rPr>
                <w:color w:val="000000" w:themeColor="text1"/>
                <w:kern w:val="0"/>
                <w:sz w:val="18"/>
                <w:szCs w:val="18"/>
                <w:vertAlign w:val="subscript"/>
              </w:rPr>
              <w:t>3</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450+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425" w:type="dxa"/>
            <w:gridSpan w:val="2"/>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3116</w:t>
            </w:r>
          </w:p>
        </w:tc>
        <w:tc>
          <w:tcPr>
            <w:tcW w:w="2700"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chloride ions in cement</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Cement</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Chloride ions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May.</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450+ 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0220" w:type="dxa"/>
            <w:gridSpan w:val="11"/>
            <w:shd w:val="clear" w:color="auto" w:fill="auto"/>
            <w:vAlign w:val="center"/>
          </w:tcPr>
          <w:p w:rsidR="00264DA1" w:rsidRDefault="00F32395">
            <w:pPr>
              <w:widowControl/>
              <w:jc w:val="center"/>
              <w:rPr>
                <w:bCs/>
                <w:color w:val="000000" w:themeColor="text1"/>
                <w:sz w:val="18"/>
                <w:szCs w:val="18"/>
                <w:lang w:val="fr-FR"/>
              </w:rPr>
            </w:pPr>
            <w:r>
              <w:rPr>
                <w:b/>
                <w:color w:val="000000" w:themeColor="text1"/>
                <w:kern w:val="0"/>
                <w:sz w:val="18"/>
                <w:szCs w:val="18"/>
              </w:rPr>
              <w:t>Soil</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NILPT-3133-1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lead and cadmium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 ,Cd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NILPT-3133-2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lead and cadmium content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 ,Cd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NILPT-3134-1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nickel,copper,zinc content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Ni,Cu,Zn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03"/>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NILPT-3134-2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nickel,copper,zinc content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Ni,Cu,Zn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mercury and total arsenic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TotalHg</w:t>
            </w:r>
            <w:r>
              <w:rPr>
                <w:rFonts w:eastAsia="Arial Unicode MS"/>
                <w:color w:val="000000" w:themeColor="text1"/>
                <w:kern w:val="0"/>
                <w:sz w:val="18"/>
                <w:szCs w:val="18"/>
              </w:rPr>
              <w:t>,</w:t>
            </w:r>
            <w:r>
              <w:rPr>
                <w:color w:val="000000" w:themeColor="text1"/>
                <w:kern w:val="0"/>
                <w:sz w:val="18"/>
                <w:szCs w:val="18"/>
              </w:rPr>
              <w:t>Total As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451"/>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NILPT-3135-2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mercury and total arsenic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Total Hg </w:t>
            </w:r>
            <w:r>
              <w:rPr>
                <w:rFonts w:eastAsia="Arial Unicode MS"/>
                <w:color w:val="000000" w:themeColor="text1"/>
                <w:kern w:val="0"/>
                <w:sz w:val="18"/>
                <w:szCs w:val="18"/>
              </w:rPr>
              <w:t>,</w:t>
            </w:r>
            <w:r>
              <w:rPr>
                <w:color w:val="000000" w:themeColor="text1"/>
                <w:kern w:val="0"/>
                <w:sz w:val="18"/>
                <w:szCs w:val="18"/>
              </w:rPr>
              <w:t>Total As</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31"/>
          <w:jc w:val="center"/>
        </w:trPr>
        <w:tc>
          <w:tcPr>
            <w:tcW w:w="1311" w:type="dxa"/>
            <w:vAlign w:val="center"/>
          </w:tcPr>
          <w:p w:rsidR="00264DA1" w:rsidRDefault="00F32395">
            <w:pPr>
              <w:spacing w:line="240" w:lineRule="exact"/>
              <w:jc w:val="center"/>
              <w:rPr>
                <w:color w:val="000000" w:themeColor="text1"/>
                <w:sz w:val="18"/>
                <w:szCs w:val="18"/>
              </w:rPr>
            </w:pPr>
            <w:r>
              <w:rPr>
                <w:color w:val="000000" w:themeColor="text1"/>
                <w:sz w:val="18"/>
                <w:szCs w:val="18"/>
              </w:rPr>
              <w:lastRenderedPageBreak/>
              <w:t>NILPT-3136-1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chromium content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 Cr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89"/>
          <w:jc w:val="center"/>
        </w:trPr>
        <w:tc>
          <w:tcPr>
            <w:tcW w:w="1311" w:type="dxa"/>
            <w:vAlign w:val="center"/>
          </w:tcPr>
          <w:p w:rsidR="00264DA1" w:rsidRDefault="00F32395">
            <w:pPr>
              <w:spacing w:line="240" w:lineRule="exact"/>
              <w:jc w:val="center"/>
              <w:rPr>
                <w:color w:val="000000" w:themeColor="text1"/>
                <w:sz w:val="18"/>
                <w:szCs w:val="18"/>
              </w:rPr>
            </w:pPr>
            <w:r>
              <w:rPr>
                <w:color w:val="000000" w:themeColor="text1"/>
                <w:sz w:val="18"/>
                <w:szCs w:val="18"/>
              </w:rPr>
              <w:t>NILPT-3136-2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chromium content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 Cr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69"/>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NILPT-3137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phosphorus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 P</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74"/>
          <w:jc w:val="center"/>
        </w:trPr>
        <w:tc>
          <w:tcPr>
            <w:tcW w:w="1311" w:type="dxa"/>
            <w:vAlign w:val="center"/>
          </w:tcPr>
          <w:p w:rsidR="00264DA1" w:rsidRDefault="00F32395">
            <w:pPr>
              <w:jc w:val="center"/>
              <w:rPr>
                <w:color w:val="000000" w:themeColor="text1"/>
                <w:sz w:val="18"/>
                <w:szCs w:val="18"/>
              </w:rPr>
            </w:pPr>
            <w:r>
              <w:rPr>
                <w:color w:val="000000" w:themeColor="text1"/>
                <w:sz w:val="18"/>
                <w:szCs w:val="18"/>
              </w:rPr>
              <w:t>NILPT-3138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total potassium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 K</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663"/>
          <w:jc w:val="center"/>
        </w:trPr>
        <w:tc>
          <w:tcPr>
            <w:tcW w:w="1311" w:type="dxa"/>
            <w:vAlign w:val="center"/>
          </w:tcPr>
          <w:p w:rsidR="00264DA1" w:rsidRDefault="00F32395">
            <w:pPr>
              <w:jc w:val="center"/>
              <w:rPr>
                <w:color w:val="000000" w:themeColor="text1"/>
                <w:sz w:val="18"/>
                <w:szCs w:val="18"/>
              </w:rPr>
            </w:pPr>
            <w:r>
              <w:rPr>
                <w:color w:val="000000" w:themeColor="text1"/>
                <w:sz w:val="18"/>
                <w:szCs w:val="18"/>
              </w:rPr>
              <w:t>NILPT-3139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sz w:val="18"/>
                <w:szCs w:val="18"/>
              </w:rPr>
              <w:t>Determination of total nitrogen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Total N</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65"/>
          <w:jc w:val="center"/>
        </w:trPr>
        <w:tc>
          <w:tcPr>
            <w:tcW w:w="1311" w:type="dxa"/>
            <w:vAlign w:val="center"/>
          </w:tcPr>
          <w:p w:rsidR="00264DA1" w:rsidRDefault="00F32395">
            <w:pPr>
              <w:spacing w:line="240" w:lineRule="exact"/>
              <w:jc w:val="center"/>
              <w:rPr>
                <w:i/>
                <w:color w:val="000000" w:themeColor="text1"/>
                <w:sz w:val="18"/>
                <w:szCs w:val="18"/>
              </w:rPr>
            </w:pPr>
            <w:r>
              <w:rPr>
                <w:color w:val="000000" w:themeColor="text1"/>
                <w:sz w:val="18"/>
                <w:szCs w:val="18"/>
              </w:rPr>
              <w:t>NILPT-3141-1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pH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pH at 25°C</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y</w:t>
            </w:r>
            <w:r>
              <w:rPr>
                <w:color w:val="000000" w:themeColor="text1"/>
                <w:kern w:val="0"/>
                <w:sz w:val="18"/>
                <w:szCs w:val="18"/>
              </w:rPr>
              <w:t>.,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765"/>
          <w:jc w:val="center"/>
        </w:trPr>
        <w:tc>
          <w:tcPr>
            <w:tcW w:w="1311" w:type="dxa"/>
            <w:vAlign w:val="center"/>
          </w:tcPr>
          <w:p w:rsidR="00264DA1" w:rsidRDefault="00F32395">
            <w:pPr>
              <w:spacing w:line="240" w:lineRule="exact"/>
              <w:jc w:val="center"/>
              <w:rPr>
                <w:color w:val="000000" w:themeColor="text1"/>
                <w:spacing w:val="-6"/>
                <w:sz w:val="18"/>
                <w:szCs w:val="18"/>
              </w:rPr>
            </w:pPr>
            <w:r>
              <w:rPr>
                <w:color w:val="000000" w:themeColor="text1"/>
                <w:sz w:val="18"/>
                <w:szCs w:val="18"/>
              </w:rPr>
              <w:t>NILPT-3141-2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pH in soil</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Soil</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pH at 25°C</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350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361"/>
          <w:jc w:val="center"/>
        </w:trPr>
        <w:tc>
          <w:tcPr>
            <w:tcW w:w="10220" w:type="dxa"/>
            <w:gridSpan w:val="11"/>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 xml:space="preserve">Textile </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3341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maximum force for textiles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Textile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Maximum force(strip method)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3342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tear force using ballistic pendulum method for textiles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Textile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Tear force(ballistic pendulum method)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3346</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pH in textile</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Textile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pH</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84"/>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3347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formaldehyde in textile (water extraction method)</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Textile</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Formaldehyde</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0220" w:type="dxa"/>
            <w:gridSpan w:val="11"/>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RoHS</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1854"/>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3359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Restricted substances in electronic and electrical products – Determination of Pb content in copper and copper alloys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Electronic and electrical products – copper and copper alloys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Jun.</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3360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Restricted substances in electronic </w:t>
            </w:r>
            <w:r>
              <w:rPr>
                <w:color w:val="000000" w:themeColor="text1"/>
                <w:kern w:val="0"/>
                <w:sz w:val="18"/>
                <w:szCs w:val="18"/>
              </w:rPr>
              <w:lastRenderedPageBreak/>
              <w:t>and electrical products – Determination of Pb and Cd content in aluminum and aluminum alloys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lastRenderedPageBreak/>
              <w:t xml:space="preserve">Electronic and </w:t>
            </w:r>
            <w:r>
              <w:rPr>
                <w:color w:val="000000" w:themeColor="text1"/>
                <w:kern w:val="0"/>
                <w:sz w:val="18"/>
                <w:szCs w:val="18"/>
              </w:rPr>
              <w:lastRenderedPageBreak/>
              <w:t>electrical products – aluminum and aluminum alloys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lastRenderedPageBreak/>
              <w:t>Pb, Cd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Jun.</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lastRenderedPageBreak/>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lastRenderedPageBreak/>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3361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Restricted substances in electronic and electrical products – Determination of Pb and Cd content in zinc and zinc alloys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Electronic and electrical products – zinc and zinc alloys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 Cd</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Jun.</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320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3362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Restricted substances in electronic and electrical products – Determination of noxious substance content in ABS</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Electronic and electrical products – ABS</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Pb, Cd, Hg, Br</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400 +</w:t>
            </w:r>
          </w:p>
          <w:p w:rsidR="00264DA1" w:rsidRDefault="00F32395">
            <w:pPr>
              <w:widowControl/>
              <w:jc w:val="left"/>
              <w:rPr>
                <w:color w:val="000000" w:themeColor="text1"/>
                <w:kern w:val="0"/>
                <w:sz w:val="18"/>
                <w:szCs w:val="18"/>
              </w:rPr>
            </w:pPr>
            <w:r>
              <w:rPr>
                <w:color w:val="000000" w:themeColor="text1"/>
                <w:kern w:val="0"/>
                <w:sz w:val="18"/>
                <w:szCs w:val="18"/>
              </w:rPr>
              <w:t xml:space="preserve">carriage </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10"/>
          <w:jc w:val="center"/>
        </w:trPr>
        <w:tc>
          <w:tcPr>
            <w:tcW w:w="1311"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w:t>
            </w:r>
            <w:r>
              <w:rPr>
                <w:rFonts w:hint="eastAsia"/>
                <w:color w:val="000000" w:themeColor="text1"/>
                <w:kern w:val="0"/>
                <w:sz w:val="18"/>
                <w:szCs w:val="18"/>
              </w:rPr>
              <w:t>3364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Restricted substances in electronic and electrical products – Determination of flame retardant content in plastic</w:t>
            </w:r>
          </w:p>
        </w:tc>
        <w:tc>
          <w:tcPr>
            <w:tcW w:w="143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Electronic and electrical products – plastic</w:t>
            </w:r>
          </w:p>
        </w:tc>
        <w:tc>
          <w:tcPr>
            <w:tcW w:w="1399"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BDE-209</w:t>
            </w:r>
          </w:p>
        </w:tc>
        <w:tc>
          <w:tcPr>
            <w:tcW w:w="1275"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Jul</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400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508"/>
          <w:jc w:val="center"/>
        </w:trPr>
        <w:tc>
          <w:tcPr>
            <w:tcW w:w="10220" w:type="dxa"/>
            <w:gridSpan w:val="11"/>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Plastic</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285"/>
          <w:jc w:val="center"/>
        </w:trPr>
        <w:tc>
          <w:tcPr>
            <w:tcW w:w="1311" w:type="dxa"/>
            <w:shd w:val="clear" w:color="auto" w:fill="auto"/>
            <w:noWrap/>
            <w:vAlign w:val="center"/>
          </w:tcPr>
          <w:p w:rsidR="00264DA1" w:rsidRDefault="00F32395">
            <w:pPr>
              <w:jc w:val="center"/>
              <w:rPr>
                <w:color w:val="000000" w:themeColor="text1"/>
                <w:sz w:val="18"/>
                <w:szCs w:val="18"/>
              </w:rPr>
            </w:pPr>
            <w:r>
              <w:rPr>
                <w:color w:val="000000" w:themeColor="text1"/>
                <w:sz w:val="18"/>
                <w:szCs w:val="18"/>
              </w:rPr>
              <w:t>NILPT-</w:t>
            </w:r>
            <w:r>
              <w:rPr>
                <w:rFonts w:hint="eastAsia"/>
                <w:color w:val="000000" w:themeColor="text1"/>
                <w:sz w:val="18"/>
                <w:szCs w:val="18"/>
              </w:rPr>
              <w:t>3365</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phthalate plasticizers in plastic toy</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 toy</w:t>
            </w:r>
            <w:r>
              <w:rPr>
                <w:rFonts w:hint="eastAsia"/>
                <w:color w:val="000000" w:themeColor="text1"/>
                <w:kern w:val="0"/>
                <w:sz w:val="18"/>
                <w:szCs w:val="18"/>
              </w:rPr>
              <w:t xml:space="preserve"> m</w:t>
            </w:r>
            <w:r>
              <w:rPr>
                <w:color w:val="000000" w:themeColor="text1"/>
                <w:kern w:val="0"/>
                <w:sz w:val="18"/>
                <w:szCs w:val="18"/>
              </w:rPr>
              <w:t>aterials</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DBP, DEHP, BBP, DINP, DIDP,DNOP</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Aug</w:t>
            </w:r>
            <w:r>
              <w:rPr>
                <w:color w:val="000000" w:themeColor="text1"/>
                <w:kern w:val="0"/>
                <w:sz w:val="18"/>
                <w:szCs w:val="18"/>
              </w:rPr>
              <w:t>.202</w:t>
            </w:r>
            <w:r>
              <w:rPr>
                <w:rFonts w:hint="eastAsia"/>
                <w:color w:val="000000" w:themeColor="text1"/>
                <w:kern w:val="0"/>
                <w:sz w:val="18"/>
                <w:szCs w:val="18"/>
              </w:rPr>
              <w:t>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450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1157"/>
          <w:jc w:val="center"/>
        </w:trPr>
        <w:tc>
          <w:tcPr>
            <w:tcW w:w="1311" w:type="dxa"/>
            <w:shd w:val="clear" w:color="auto" w:fill="auto"/>
            <w:noWrap/>
            <w:vAlign w:val="center"/>
          </w:tcPr>
          <w:p w:rsidR="00264DA1" w:rsidRDefault="00F32395">
            <w:pPr>
              <w:rPr>
                <w:color w:val="000000" w:themeColor="text1"/>
                <w:sz w:val="18"/>
                <w:szCs w:val="18"/>
              </w:rPr>
            </w:pPr>
            <w:r>
              <w:rPr>
                <w:color w:val="000000" w:themeColor="text1"/>
                <w:sz w:val="18"/>
                <w:szCs w:val="18"/>
              </w:rPr>
              <w:t>NILPT-3367</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the melt mass-flow rate (MFR) of thermoplastics(ISO 1133-1)</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Plastics</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MFR</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Jul.2022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4</w:t>
            </w:r>
            <w:r>
              <w:rPr>
                <w:rFonts w:hint="eastAsia"/>
                <w:color w:val="000000" w:themeColor="text1"/>
                <w:kern w:val="0"/>
                <w:sz w:val="18"/>
                <w:szCs w:val="18"/>
              </w:rPr>
              <w:t>5</w:t>
            </w:r>
            <w:r>
              <w:rPr>
                <w:color w:val="000000" w:themeColor="text1"/>
                <w:kern w:val="0"/>
                <w:sz w:val="18"/>
                <w:szCs w:val="18"/>
              </w:rPr>
              <w:t>0 +</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bCs/>
                <w:color w:val="000000" w:themeColor="text1"/>
                <w:sz w:val="18"/>
                <w:szCs w:val="18"/>
                <w:lang w:val="fr-FR"/>
              </w:rPr>
            </w:pPr>
            <w:r>
              <w:rPr>
                <w:bCs/>
                <w:color w:val="000000" w:themeColor="text1"/>
                <w:sz w:val="18"/>
                <w:szCs w:val="18"/>
                <w:lang w:val="fr-FR"/>
              </w:rPr>
              <w:t>□</w:t>
            </w:r>
          </w:p>
        </w:tc>
      </w:tr>
      <w:tr w:rsidR="00264DA1">
        <w:trPr>
          <w:gridAfter w:val="1"/>
          <w:wAfter w:w="12" w:type="dxa"/>
          <w:trHeight w:val="704"/>
          <w:jc w:val="center"/>
        </w:trPr>
        <w:tc>
          <w:tcPr>
            <w:tcW w:w="1311" w:type="dxa"/>
            <w:shd w:val="clear" w:color="auto" w:fill="auto"/>
            <w:noWrap/>
            <w:vAlign w:val="center"/>
          </w:tcPr>
          <w:p w:rsidR="00264DA1" w:rsidRDefault="00F32395">
            <w:pPr>
              <w:widowControl/>
              <w:jc w:val="left"/>
              <w:rPr>
                <w:color w:val="000000" w:themeColor="text1"/>
                <w:sz w:val="22"/>
                <w:szCs w:val="22"/>
              </w:rPr>
            </w:pPr>
            <w:r>
              <w:rPr>
                <w:rFonts w:hint="eastAsia"/>
                <w:color w:val="000000" w:themeColor="text1"/>
                <w:kern w:val="0"/>
                <w:sz w:val="18"/>
                <w:szCs w:val="18"/>
              </w:rPr>
              <w:t>NILPT-</w:t>
            </w:r>
            <w:r>
              <w:rPr>
                <w:color w:val="000000" w:themeColor="text1"/>
                <w:kern w:val="0"/>
                <w:sz w:val="18"/>
                <w:szCs w:val="18"/>
              </w:rPr>
              <w:t>3370</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vicat softening temperature of plastics</w:t>
            </w:r>
            <w:r>
              <w:rPr>
                <w:color w:val="000000" w:themeColor="text1"/>
                <w:kern w:val="0"/>
                <w:sz w:val="18"/>
                <w:szCs w:val="18"/>
              </w:rPr>
              <w:t>（</w:t>
            </w:r>
            <w:r>
              <w:rPr>
                <w:color w:val="000000" w:themeColor="text1"/>
                <w:kern w:val="0"/>
                <w:sz w:val="18"/>
                <w:szCs w:val="18"/>
              </w:rPr>
              <w:t>ISO 306</w:t>
            </w:r>
            <w:r>
              <w:rPr>
                <w:color w:val="000000" w:themeColor="text1"/>
                <w:kern w:val="0"/>
                <w:sz w:val="18"/>
                <w:szCs w:val="18"/>
              </w:rPr>
              <w:t>）</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Plastics</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vicat softening temperature</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Jul.2022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5</w:t>
            </w:r>
            <w:r>
              <w:rPr>
                <w:color w:val="000000" w:themeColor="text1"/>
                <w:kern w:val="0"/>
                <w:sz w:val="18"/>
                <w:szCs w:val="18"/>
              </w:rPr>
              <w:t>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NILPT-3374</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density of plastic (ISO 1183-1,method A-Immersion method)</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Plastics</w:t>
            </w:r>
          </w:p>
        </w:tc>
        <w:tc>
          <w:tcPr>
            <w:tcW w:w="1399" w:type="dxa"/>
            <w:gridSpan w:val="2"/>
            <w:shd w:val="clear" w:color="auto" w:fill="auto"/>
            <w:noWrap/>
            <w:vAlign w:val="center"/>
          </w:tcPr>
          <w:p w:rsidR="00264DA1" w:rsidRDefault="00F32395">
            <w:pPr>
              <w:widowControl/>
              <w:rPr>
                <w:color w:val="000000" w:themeColor="text1"/>
                <w:kern w:val="0"/>
                <w:sz w:val="18"/>
                <w:szCs w:val="18"/>
              </w:rPr>
            </w:pPr>
            <w:r>
              <w:rPr>
                <w:color w:val="000000" w:themeColor="text1"/>
                <w:kern w:val="0"/>
                <w:sz w:val="18"/>
                <w:szCs w:val="18"/>
              </w:rPr>
              <w:t>Density</w:t>
            </w:r>
          </w:p>
        </w:tc>
        <w:tc>
          <w:tcPr>
            <w:tcW w:w="1275" w:type="dxa"/>
            <w:gridSpan w:val="2"/>
            <w:shd w:val="clear" w:color="auto" w:fill="auto"/>
            <w:noWrap/>
            <w:vAlign w:val="center"/>
          </w:tcPr>
          <w:p w:rsidR="00264DA1" w:rsidRDefault="00F32395">
            <w:pPr>
              <w:rPr>
                <w:color w:val="000000" w:themeColor="text1"/>
                <w:kern w:val="0"/>
                <w:sz w:val="18"/>
                <w:szCs w:val="18"/>
              </w:rPr>
            </w:pPr>
            <w:r>
              <w:rPr>
                <w:color w:val="000000" w:themeColor="text1"/>
                <w:kern w:val="0"/>
                <w:sz w:val="18"/>
                <w:szCs w:val="18"/>
              </w:rPr>
              <w:t>Jul.2022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450+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884"/>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NILPT-3375</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charpy impact properties of plastic (ISO 179-1)</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Plastics</w:t>
            </w:r>
          </w:p>
        </w:tc>
        <w:tc>
          <w:tcPr>
            <w:tcW w:w="1399" w:type="dxa"/>
            <w:gridSpan w:val="2"/>
            <w:shd w:val="clear" w:color="auto" w:fill="auto"/>
            <w:noWrap/>
            <w:vAlign w:val="center"/>
          </w:tcPr>
          <w:p w:rsidR="00264DA1" w:rsidRDefault="00F32395">
            <w:pPr>
              <w:widowControl/>
              <w:rPr>
                <w:color w:val="000000" w:themeColor="text1"/>
                <w:kern w:val="0"/>
                <w:sz w:val="18"/>
                <w:szCs w:val="18"/>
              </w:rPr>
            </w:pPr>
            <w:r>
              <w:rPr>
                <w:color w:val="000000" w:themeColor="text1"/>
                <w:kern w:val="0"/>
                <w:sz w:val="18"/>
                <w:szCs w:val="18"/>
              </w:rPr>
              <w:t>Charpy notched impact strength</w:t>
            </w:r>
          </w:p>
        </w:tc>
        <w:tc>
          <w:tcPr>
            <w:tcW w:w="1275" w:type="dxa"/>
            <w:gridSpan w:val="2"/>
            <w:shd w:val="clear" w:color="auto" w:fill="auto"/>
            <w:noWrap/>
            <w:vAlign w:val="center"/>
          </w:tcPr>
          <w:p w:rsidR="00264DA1" w:rsidRDefault="00F32395">
            <w:pPr>
              <w:rPr>
                <w:color w:val="000000" w:themeColor="text1"/>
                <w:kern w:val="0"/>
                <w:sz w:val="18"/>
                <w:szCs w:val="18"/>
              </w:rPr>
            </w:pPr>
            <w:r>
              <w:rPr>
                <w:color w:val="000000" w:themeColor="text1"/>
                <w:kern w:val="0"/>
                <w:sz w:val="18"/>
                <w:szCs w:val="18"/>
              </w:rPr>
              <w:t>Jul.2022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550+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NILPT-3376</w:t>
            </w:r>
          </w:p>
        </w:tc>
        <w:tc>
          <w:tcPr>
            <w:tcW w:w="2814" w:type="dxa"/>
            <w:gridSpan w:val="2"/>
            <w:shd w:val="clear" w:color="auto" w:fill="auto"/>
            <w:noWrap/>
            <w:vAlign w:val="center"/>
          </w:tcPr>
          <w:p w:rsidR="00264DA1" w:rsidRDefault="00F32395">
            <w:pPr>
              <w:widowControl/>
              <w:jc w:val="left"/>
              <w:rPr>
                <w:b/>
                <w:color w:val="000000" w:themeColor="text1"/>
                <w:kern w:val="0"/>
                <w:sz w:val="18"/>
                <w:szCs w:val="18"/>
              </w:rPr>
            </w:pPr>
            <w:r>
              <w:rPr>
                <w:color w:val="000000" w:themeColor="text1"/>
                <w:kern w:val="0"/>
                <w:sz w:val="18"/>
                <w:szCs w:val="18"/>
              </w:rPr>
              <w:t>Determination of tensile properties of plastic (ISO 527-1/-2)</w:t>
            </w:r>
          </w:p>
        </w:tc>
        <w:tc>
          <w:tcPr>
            <w:tcW w:w="1436" w:type="dxa"/>
            <w:gridSpan w:val="2"/>
            <w:shd w:val="clear" w:color="auto" w:fill="auto"/>
            <w:noWrap/>
            <w:vAlign w:val="center"/>
          </w:tcPr>
          <w:p w:rsidR="00264DA1" w:rsidRDefault="00F32395">
            <w:pPr>
              <w:widowControl/>
              <w:jc w:val="center"/>
              <w:rPr>
                <w:color w:val="000000" w:themeColor="text1"/>
                <w:kern w:val="0"/>
                <w:sz w:val="18"/>
                <w:szCs w:val="18"/>
              </w:rPr>
            </w:pPr>
            <w:r>
              <w:rPr>
                <w:color w:val="000000" w:themeColor="text1"/>
                <w:kern w:val="0"/>
                <w:sz w:val="18"/>
                <w:szCs w:val="18"/>
              </w:rPr>
              <w:t>Plastics</w:t>
            </w:r>
          </w:p>
        </w:tc>
        <w:tc>
          <w:tcPr>
            <w:tcW w:w="1399" w:type="dxa"/>
            <w:gridSpan w:val="2"/>
            <w:shd w:val="clear" w:color="auto" w:fill="auto"/>
            <w:noWrap/>
            <w:vAlign w:val="center"/>
          </w:tcPr>
          <w:p w:rsidR="00264DA1" w:rsidRDefault="00F32395">
            <w:pPr>
              <w:widowControl/>
              <w:rPr>
                <w:color w:val="000000" w:themeColor="text1"/>
                <w:kern w:val="0"/>
                <w:sz w:val="18"/>
                <w:szCs w:val="18"/>
              </w:rPr>
            </w:pPr>
            <w:r>
              <w:rPr>
                <w:color w:val="000000" w:themeColor="text1"/>
                <w:kern w:val="0"/>
                <w:sz w:val="18"/>
                <w:szCs w:val="18"/>
              </w:rPr>
              <w:t>stress at yield, strength, stress at 5% strain, strain at yield</w:t>
            </w:r>
          </w:p>
        </w:tc>
        <w:tc>
          <w:tcPr>
            <w:tcW w:w="1275" w:type="dxa"/>
            <w:gridSpan w:val="2"/>
            <w:shd w:val="clear" w:color="auto" w:fill="auto"/>
            <w:noWrap/>
            <w:vAlign w:val="center"/>
          </w:tcPr>
          <w:p w:rsidR="00264DA1" w:rsidRDefault="00F32395">
            <w:pPr>
              <w:rPr>
                <w:color w:val="000000" w:themeColor="text1"/>
                <w:kern w:val="0"/>
                <w:sz w:val="18"/>
                <w:szCs w:val="18"/>
              </w:rPr>
            </w:pPr>
            <w:r>
              <w:rPr>
                <w:color w:val="000000" w:themeColor="text1"/>
                <w:kern w:val="0"/>
                <w:sz w:val="18"/>
                <w:szCs w:val="18"/>
              </w:rPr>
              <w:t>Jul.2022</w:t>
            </w:r>
          </w:p>
        </w:tc>
        <w:tc>
          <w:tcPr>
            <w:tcW w:w="993"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550+</w:t>
            </w:r>
          </w:p>
          <w:p w:rsidR="00264DA1" w:rsidRDefault="00F32395">
            <w:pPr>
              <w:widowControl/>
              <w:rPr>
                <w:color w:val="000000" w:themeColor="text1"/>
                <w:kern w:val="0"/>
                <w:sz w:val="18"/>
                <w:szCs w:val="18"/>
              </w:rPr>
            </w:pPr>
            <w:r>
              <w:rPr>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 w:val="18"/>
                <w:szCs w:val="18"/>
                <w:lang w:val="fr-FR"/>
              </w:rPr>
              <w:t>□</w:t>
            </w:r>
          </w:p>
        </w:tc>
      </w:tr>
      <w:tr w:rsidR="00264DA1">
        <w:trPr>
          <w:gridAfter w:val="1"/>
          <w:wAfter w:w="12" w:type="dxa"/>
          <w:trHeight w:val="285"/>
          <w:jc w:val="center"/>
        </w:trPr>
        <w:tc>
          <w:tcPr>
            <w:tcW w:w="10220" w:type="dxa"/>
            <w:gridSpan w:val="11"/>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 xml:space="preserve">Microstructure of </w:t>
            </w:r>
            <w:r>
              <w:rPr>
                <w:rFonts w:hint="eastAsia"/>
                <w:b/>
                <w:color w:val="000000" w:themeColor="text1"/>
                <w:kern w:val="0"/>
                <w:sz w:val="18"/>
                <w:szCs w:val="18"/>
              </w:rPr>
              <w:t xml:space="preserve">metal </w:t>
            </w:r>
            <w:r>
              <w:rPr>
                <w:b/>
                <w:color w:val="000000" w:themeColor="text1"/>
                <w:kern w:val="0"/>
                <w:sz w:val="18"/>
                <w:szCs w:val="18"/>
              </w:rPr>
              <w:t>Materials</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36"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399" w:type="dxa"/>
            <w:gridSpan w:val="2"/>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5" w:type="dxa"/>
            <w:gridSpan w:val="2"/>
            <w:shd w:val="clear" w:color="auto" w:fill="auto"/>
            <w:noWrap/>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993" w:type="dxa"/>
            <w:shd w:val="clear" w:color="auto" w:fill="auto"/>
            <w:noWrap/>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992"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lastRenderedPageBreak/>
              <w:t>NIL PT-3394</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average grain size in metallic materials</w:t>
            </w:r>
            <w:r>
              <w:rPr>
                <w:bCs/>
                <w:color w:val="000000" w:themeColor="text1"/>
                <w:kern w:val="0"/>
                <w:sz w:val="18"/>
                <w:szCs w:val="18"/>
              </w:rPr>
              <w:t>(only for Intercept Procedure)</w:t>
            </w:r>
          </w:p>
        </w:tc>
        <w:tc>
          <w:tcPr>
            <w:tcW w:w="1436"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S</w:t>
            </w:r>
            <w:r>
              <w:rPr>
                <w:rFonts w:hint="eastAsia"/>
                <w:color w:val="000000" w:themeColor="text1"/>
                <w:kern w:val="0"/>
                <w:sz w:val="18"/>
                <w:szCs w:val="18"/>
              </w:rPr>
              <w:t>t</w:t>
            </w:r>
            <w:r>
              <w:rPr>
                <w:color w:val="000000" w:themeColor="text1"/>
                <w:kern w:val="0"/>
                <w:sz w:val="18"/>
                <w:szCs w:val="18"/>
              </w:rPr>
              <w:t>eel(Photo)</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Grain size number</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Apr. 202</w:t>
            </w:r>
            <w:r>
              <w:rPr>
                <w:rFonts w:hint="eastAsia"/>
                <w:color w:val="000000" w:themeColor="text1"/>
                <w:kern w:val="0"/>
                <w:sz w:val="18"/>
                <w:szCs w:val="18"/>
              </w:rPr>
              <w:t>2</w:t>
            </w:r>
          </w:p>
        </w:tc>
        <w:tc>
          <w:tcPr>
            <w:tcW w:w="993" w:type="dxa"/>
            <w:shd w:val="clear" w:color="auto" w:fill="auto"/>
            <w:noWrap/>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3</w:t>
            </w:r>
            <w:r>
              <w:rPr>
                <w:rFonts w:ascii="Arial" w:hAnsi="Arial" w:cs="Arial" w:hint="eastAsia"/>
                <w:color w:val="000000" w:themeColor="text1"/>
                <w:kern w:val="0"/>
                <w:sz w:val="18"/>
                <w:szCs w:val="18"/>
              </w:rPr>
              <w:t>0</w:t>
            </w:r>
            <w:r>
              <w:rPr>
                <w:rFonts w:ascii="Arial" w:hAnsi="Arial" w:cs="Arial"/>
                <w:color w:val="000000" w:themeColor="text1"/>
                <w:kern w:val="0"/>
                <w:sz w:val="18"/>
                <w:szCs w:val="18"/>
              </w:rPr>
              <w:t>0</w:t>
            </w:r>
            <w:r>
              <w:rPr>
                <w:rFonts w:ascii="Arial" w:hAnsi="Arial" w:cs="Arial" w:hint="eastAsia"/>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 PT-339</w:t>
            </w:r>
            <w:r>
              <w:rPr>
                <w:rFonts w:hint="eastAsia"/>
                <w:color w:val="000000" w:themeColor="text1"/>
                <w:kern w:val="0"/>
                <w:sz w:val="18"/>
                <w:szCs w:val="18"/>
              </w:rPr>
              <w:t>5</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average grain size in metallic materials</w:t>
            </w:r>
            <w:r>
              <w:rPr>
                <w:bCs/>
                <w:color w:val="000000" w:themeColor="text1"/>
                <w:kern w:val="0"/>
                <w:sz w:val="18"/>
                <w:szCs w:val="18"/>
              </w:rPr>
              <w:t>(only for Intercept Procedure)</w:t>
            </w:r>
          </w:p>
        </w:tc>
        <w:tc>
          <w:tcPr>
            <w:tcW w:w="1436"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S</w:t>
            </w:r>
            <w:r>
              <w:rPr>
                <w:rFonts w:hint="eastAsia"/>
                <w:color w:val="000000" w:themeColor="text1"/>
                <w:kern w:val="0"/>
                <w:sz w:val="18"/>
                <w:szCs w:val="18"/>
              </w:rPr>
              <w:t>t</w:t>
            </w:r>
            <w:r>
              <w:rPr>
                <w:color w:val="000000" w:themeColor="text1"/>
                <w:kern w:val="0"/>
                <w:sz w:val="18"/>
                <w:szCs w:val="18"/>
              </w:rPr>
              <w:t>eel(Material object)</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Grain size number</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A</w:t>
            </w:r>
            <w:r>
              <w:rPr>
                <w:rFonts w:hint="eastAsia"/>
                <w:color w:val="000000" w:themeColor="text1"/>
                <w:kern w:val="0"/>
                <w:sz w:val="18"/>
                <w:szCs w:val="18"/>
              </w:rPr>
              <w:t>ug</w:t>
            </w:r>
            <w:r>
              <w:rPr>
                <w:color w:val="000000" w:themeColor="text1"/>
                <w:kern w:val="0"/>
                <w:sz w:val="18"/>
                <w:szCs w:val="18"/>
              </w:rPr>
              <w:t>. 202</w:t>
            </w:r>
            <w:r>
              <w:rPr>
                <w:rFonts w:hint="eastAsia"/>
                <w:color w:val="000000" w:themeColor="text1"/>
                <w:kern w:val="0"/>
                <w:sz w:val="18"/>
                <w:szCs w:val="18"/>
              </w:rPr>
              <w:t>2</w:t>
            </w:r>
          </w:p>
        </w:tc>
        <w:tc>
          <w:tcPr>
            <w:tcW w:w="993" w:type="dxa"/>
            <w:shd w:val="clear" w:color="auto" w:fill="auto"/>
            <w:noWrap/>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w:t>
            </w:r>
            <w:r>
              <w:rPr>
                <w:rFonts w:ascii="Arial" w:hAnsi="Arial" w:cs="Arial" w:hint="eastAsia"/>
                <w:color w:val="000000" w:themeColor="text1"/>
                <w:kern w:val="0"/>
                <w:sz w:val="18"/>
                <w:szCs w:val="18"/>
              </w:rPr>
              <w:t>5</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NILPT-</w:t>
            </w:r>
            <w:r>
              <w:rPr>
                <w:rFonts w:hint="eastAsia"/>
                <w:color w:val="000000" w:themeColor="text1"/>
                <w:kern w:val="0"/>
                <w:sz w:val="18"/>
                <w:szCs w:val="18"/>
              </w:rPr>
              <w:t>3397</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average grain size in aluminiumalloy</w:t>
            </w:r>
            <w:r>
              <w:rPr>
                <w:bCs/>
                <w:color w:val="000000" w:themeColor="text1"/>
                <w:kern w:val="0"/>
                <w:sz w:val="18"/>
                <w:szCs w:val="18"/>
              </w:rPr>
              <w:t>(only for Intercept Procedure)</w:t>
            </w:r>
          </w:p>
        </w:tc>
        <w:tc>
          <w:tcPr>
            <w:tcW w:w="1436"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Aluminium alloy(Photo)</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Grain size number</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Jul. 202</w:t>
            </w:r>
            <w:r>
              <w:rPr>
                <w:rFonts w:hint="eastAsia"/>
                <w:color w:val="000000" w:themeColor="text1"/>
                <w:kern w:val="0"/>
                <w:sz w:val="18"/>
                <w:szCs w:val="18"/>
              </w:rPr>
              <w:t>2</w:t>
            </w:r>
          </w:p>
        </w:tc>
        <w:tc>
          <w:tcPr>
            <w:tcW w:w="993" w:type="dxa"/>
            <w:shd w:val="clear" w:color="auto" w:fill="auto"/>
            <w:noWrap/>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300+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gridAfter w:val="1"/>
          <w:wAfter w:w="12" w:type="dxa"/>
          <w:trHeight w:val="285"/>
          <w:jc w:val="center"/>
        </w:trPr>
        <w:tc>
          <w:tcPr>
            <w:tcW w:w="1311" w:type="dxa"/>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NILPT-</w:t>
            </w:r>
            <w:r>
              <w:rPr>
                <w:rFonts w:hint="eastAsia"/>
                <w:color w:val="000000" w:themeColor="text1"/>
                <w:kern w:val="0"/>
                <w:sz w:val="18"/>
                <w:szCs w:val="18"/>
              </w:rPr>
              <w:t>3400</w:t>
            </w:r>
          </w:p>
        </w:tc>
        <w:tc>
          <w:tcPr>
            <w:tcW w:w="2814"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Determination of depth of decarburization of steels</w:t>
            </w:r>
          </w:p>
        </w:tc>
        <w:tc>
          <w:tcPr>
            <w:tcW w:w="1436"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Steel</w:t>
            </w:r>
          </w:p>
        </w:tc>
        <w:tc>
          <w:tcPr>
            <w:tcW w:w="1399"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Depth of total decarburization,Depth of complete decarburization</w:t>
            </w:r>
          </w:p>
        </w:tc>
        <w:tc>
          <w:tcPr>
            <w:tcW w:w="1275" w:type="dxa"/>
            <w:gridSpan w:val="2"/>
            <w:shd w:val="clear" w:color="auto" w:fill="auto"/>
            <w:noWrap/>
            <w:vAlign w:val="center"/>
          </w:tcPr>
          <w:p w:rsidR="00264DA1" w:rsidRDefault="00F32395">
            <w:pPr>
              <w:widowControl/>
              <w:jc w:val="left"/>
              <w:rPr>
                <w:color w:val="000000" w:themeColor="text1"/>
                <w:kern w:val="0"/>
                <w:sz w:val="18"/>
                <w:szCs w:val="18"/>
              </w:rPr>
            </w:pPr>
            <w:r>
              <w:rPr>
                <w:color w:val="000000" w:themeColor="text1"/>
                <w:kern w:val="0"/>
                <w:sz w:val="18"/>
                <w:szCs w:val="18"/>
              </w:rPr>
              <w:t>Jul. 202</w:t>
            </w:r>
            <w:r>
              <w:rPr>
                <w:rFonts w:hint="eastAsia"/>
                <w:color w:val="000000" w:themeColor="text1"/>
                <w:kern w:val="0"/>
                <w:sz w:val="18"/>
                <w:szCs w:val="18"/>
              </w:rPr>
              <w:t>2</w:t>
            </w:r>
          </w:p>
        </w:tc>
        <w:tc>
          <w:tcPr>
            <w:tcW w:w="993" w:type="dxa"/>
            <w:shd w:val="clear" w:color="auto" w:fill="auto"/>
            <w:noWrap/>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992" w:type="dxa"/>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231"/>
          <w:jc w:val="center"/>
        </w:trPr>
        <w:tc>
          <w:tcPr>
            <w:tcW w:w="10232" w:type="dxa"/>
            <w:gridSpan w:val="12"/>
            <w:shd w:val="clear" w:color="auto" w:fill="auto"/>
            <w:vAlign w:val="center"/>
          </w:tcPr>
          <w:p w:rsidR="00264DA1" w:rsidRDefault="00F32395">
            <w:pPr>
              <w:widowControl/>
              <w:jc w:val="center"/>
              <w:rPr>
                <w:b/>
                <w:color w:val="000000" w:themeColor="text1"/>
                <w:kern w:val="0"/>
                <w:sz w:val="18"/>
                <w:szCs w:val="18"/>
              </w:rPr>
            </w:pPr>
            <w:bookmarkStart w:id="0" w:name="OLE_LINK29"/>
            <w:r>
              <w:rPr>
                <w:b/>
                <w:color w:val="000000" w:themeColor="text1"/>
                <w:kern w:val="0"/>
                <w:sz w:val="18"/>
                <w:szCs w:val="18"/>
              </w:rPr>
              <w:t xml:space="preserve">Mechanical Properties for </w:t>
            </w:r>
            <w:r>
              <w:rPr>
                <w:rFonts w:hint="eastAsia"/>
                <w:b/>
                <w:color w:val="000000" w:themeColor="text1"/>
                <w:kern w:val="0"/>
                <w:sz w:val="18"/>
                <w:szCs w:val="18"/>
              </w:rPr>
              <w:t xml:space="preserve">metal </w:t>
            </w:r>
            <w:r>
              <w:rPr>
                <w:b/>
                <w:color w:val="000000" w:themeColor="text1"/>
                <w:kern w:val="0"/>
                <w:sz w:val="18"/>
                <w:szCs w:val="18"/>
              </w:rPr>
              <w:t>Materials</w:t>
            </w:r>
            <w:bookmarkEnd w:id="0"/>
            <w:r>
              <w:rPr>
                <w:rFonts w:hint="eastAsia"/>
                <w:b/>
                <w:color w:val="000000" w:themeColor="text1"/>
                <w:kern w:val="0"/>
                <w:sz w:val="18"/>
                <w:szCs w:val="18"/>
              </w:rPr>
              <w:t>(special for ISO standard)</w:t>
            </w:r>
          </w:p>
        </w:tc>
      </w:tr>
      <w:tr w:rsidR="00264DA1">
        <w:trPr>
          <w:trHeight w:val="231"/>
          <w:jc w:val="center"/>
        </w:trPr>
        <w:tc>
          <w:tcPr>
            <w:tcW w:w="10232" w:type="dxa"/>
            <w:gridSpan w:val="12"/>
            <w:shd w:val="clear" w:color="auto" w:fill="auto"/>
            <w:vAlign w:val="center"/>
          </w:tcPr>
          <w:p w:rsidR="00264DA1" w:rsidRDefault="00264DA1">
            <w:pPr>
              <w:widowControl/>
              <w:jc w:val="center"/>
              <w:rPr>
                <w:b/>
                <w:color w:val="000000" w:themeColor="text1"/>
                <w:kern w:val="0"/>
                <w:sz w:val="18"/>
                <w:szCs w:val="18"/>
              </w:rPr>
            </w:pPr>
          </w:p>
        </w:tc>
      </w:tr>
      <w:tr w:rsidR="00264DA1">
        <w:trPr>
          <w:trHeight w:val="510"/>
          <w:jc w:val="center"/>
        </w:trPr>
        <w:tc>
          <w:tcPr>
            <w:tcW w:w="1311"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17" w:type="dxa"/>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276"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6" w:type="dxa"/>
            <w:gridSpan w:val="2"/>
            <w:shd w:val="clear" w:color="auto" w:fill="auto"/>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1134"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1004" w:type="dxa"/>
            <w:gridSpan w:val="2"/>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425-1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2.5/187.5</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May.202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bookmarkStart w:id="1" w:name="OLE_LINK78"/>
            <w:bookmarkStart w:id="2" w:name="OLE_LINK79"/>
            <w:r>
              <w:rPr>
                <w:rFonts w:ascii="Arial" w:hAnsi="Arial" w:cs="Arial"/>
                <w:color w:val="000000" w:themeColor="text1"/>
                <w:kern w:val="0"/>
                <w:sz w:val="18"/>
                <w:szCs w:val="18"/>
              </w:rPr>
              <w:t>4</w:t>
            </w:r>
            <w:r>
              <w:rPr>
                <w:rFonts w:ascii="Arial" w:hAnsi="Arial" w:cs="Arial" w:hint="eastAsia"/>
                <w:color w:val="000000" w:themeColor="text1"/>
                <w:kern w:val="0"/>
                <w:sz w:val="18"/>
                <w:szCs w:val="18"/>
              </w:rPr>
              <w:t>5</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bookmarkEnd w:id="1"/>
            <w:bookmarkEnd w:id="2"/>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425-2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2.5/187.5</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426-1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5/750</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426-2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5/750</w:t>
            </w:r>
          </w:p>
        </w:tc>
        <w:tc>
          <w:tcPr>
            <w:tcW w:w="1276" w:type="dxa"/>
            <w:gridSpan w:val="2"/>
            <w:shd w:val="clear" w:color="auto" w:fill="auto"/>
            <w:vAlign w:val="center"/>
          </w:tcPr>
          <w:p w:rsidR="00264DA1" w:rsidRDefault="00F32395">
            <w:pPr>
              <w:widowControl/>
              <w:jc w:val="left"/>
              <w:rPr>
                <w:kern w:val="0"/>
                <w:sz w:val="18"/>
                <w:szCs w:val="18"/>
              </w:rPr>
            </w:pPr>
            <w:r>
              <w:rPr>
                <w:rFonts w:hint="eastAsia"/>
                <w:kern w:val="0"/>
                <w:sz w:val="18"/>
                <w:szCs w:val="18"/>
              </w:rPr>
              <w:t>Aug</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427-1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10/3000</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427-2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Brinell hardness test for metallic materials(only for ISO 6506-1)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HBW 10/3000</w:t>
            </w:r>
          </w:p>
        </w:tc>
        <w:tc>
          <w:tcPr>
            <w:tcW w:w="1276" w:type="dxa"/>
            <w:gridSpan w:val="2"/>
            <w:shd w:val="clear" w:color="auto" w:fill="auto"/>
            <w:vAlign w:val="center"/>
          </w:tcPr>
          <w:p w:rsidR="00264DA1" w:rsidRDefault="00F32395">
            <w:pPr>
              <w:widowControl/>
              <w:jc w:val="left"/>
              <w:rPr>
                <w:kern w:val="0"/>
                <w:sz w:val="18"/>
                <w:szCs w:val="18"/>
              </w:rPr>
            </w:pPr>
            <w:r>
              <w:rPr>
                <w:rFonts w:hint="eastAsia"/>
                <w:kern w:val="0"/>
                <w:sz w:val="18"/>
                <w:szCs w:val="18"/>
              </w:rPr>
              <w:t>Aug</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428</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HRA</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429-1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HRB</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429-2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HRB</w:t>
            </w:r>
          </w:p>
        </w:tc>
        <w:tc>
          <w:tcPr>
            <w:tcW w:w="1276" w:type="dxa"/>
            <w:gridSpan w:val="2"/>
            <w:shd w:val="clear" w:color="auto" w:fill="auto"/>
            <w:vAlign w:val="center"/>
          </w:tcPr>
          <w:p w:rsidR="00264DA1" w:rsidRDefault="00F32395">
            <w:pPr>
              <w:widowControl/>
              <w:jc w:val="left"/>
              <w:rPr>
                <w:kern w:val="0"/>
                <w:sz w:val="18"/>
                <w:szCs w:val="18"/>
              </w:rPr>
            </w:pPr>
            <w:r>
              <w:rPr>
                <w:rFonts w:hint="eastAsia"/>
                <w:kern w:val="0"/>
                <w:sz w:val="18"/>
                <w:szCs w:val="18"/>
              </w:rPr>
              <w:t>Aug</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430-1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HRC</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lastRenderedPageBreak/>
              <w:t>NILPT-</w:t>
            </w:r>
            <w:r>
              <w:rPr>
                <w:kern w:val="0"/>
                <w:sz w:val="18"/>
                <w:szCs w:val="18"/>
              </w:rPr>
              <w:t>3</w:t>
            </w:r>
            <w:r>
              <w:rPr>
                <w:rFonts w:hint="eastAsia"/>
                <w:kern w:val="0"/>
                <w:sz w:val="18"/>
                <w:szCs w:val="18"/>
              </w:rPr>
              <w:t>430-2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HRC</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Ju</w:t>
            </w:r>
            <w:r>
              <w:rPr>
                <w:rFonts w:hint="eastAsia"/>
                <w:kern w:val="0"/>
                <w:sz w:val="18"/>
                <w:szCs w:val="18"/>
              </w:rPr>
              <w:t>n</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430-3</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Rockwell hardness test for metallic materials</w:t>
            </w:r>
          </w:p>
          <w:p w:rsidR="00264DA1" w:rsidRDefault="00F32395">
            <w:pPr>
              <w:widowControl/>
              <w:jc w:val="left"/>
              <w:rPr>
                <w:kern w:val="0"/>
                <w:sz w:val="18"/>
                <w:szCs w:val="18"/>
              </w:rPr>
            </w:pPr>
            <w:r>
              <w:rPr>
                <w:kern w:val="0"/>
                <w:sz w:val="18"/>
                <w:szCs w:val="18"/>
              </w:rPr>
              <w:t>(only for ISO 6508-1)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HRC</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431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Vickers hardness test for metallic materials</w:t>
            </w:r>
          </w:p>
          <w:p w:rsidR="00264DA1" w:rsidRDefault="00F32395">
            <w:pPr>
              <w:widowControl/>
              <w:jc w:val="left"/>
              <w:rPr>
                <w:kern w:val="0"/>
                <w:sz w:val="18"/>
                <w:szCs w:val="18"/>
              </w:rPr>
            </w:pPr>
            <w:r>
              <w:rPr>
                <w:kern w:val="0"/>
                <w:sz w:val="18"/>
                <w:szCs w:val="18"/>
              </w:rPr>
              <w:t>(only for ISO 6507-1)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HV0.2</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432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Vickers hardness test for metallic materials</w:t>
            </w:r>
          </w:p>
          <w:p w:rsidR="00264DA1" w:rsidRDefault="00F32395">
            <w:pPr>
              <w:widowControl/>
              <w:jc w:val="left"/>
              <w:rPr>
                <w:kern w:val="0"/>
                <w:sz w:val="18"/>
                <w:szCs w:val="18"/>
              </w:rPr>
            </w:pPr>
            <w:r>
              <w:rPr>
                <w:kern w:val="0"/>
                <w:sz w:val="18"/>
                <w:szCs w:val="18"/>
              </w:rPr>
              <w:t>(only for ISO 6507-1)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HV5</w:t>
            </w:r>
          </w:p>
        </w:tc>
        <w:tc>
          <w:tcPr>
            <w:tcW w:w="1276" w:type="dxa"/>
            <w:gridSpan w:val="2"/>
            <w:shd w:val="clear" w:color="auto" w:fill="auto"/>
            <w:vAlign w:val="center"/>
          </w:tcPr>
          <w:p w:rsidR="00264DA1" w:rsidRDefault="00F32395">
            <w:pPr>
              <w:widowControl/>
              <w:jc w:val="left"/>
              <w:rPr>
                <w:kern w:val="0"/>
                <w:sz w:val="18"/>
                <w:szCs w:val="18"/>
              </w:rPr>
            </w:pPr>
            <w:r>
              <w:rPr>
                <w:rFonts w:hint="eastAsia"/>
                <w:kern w:val="0"/>
                <w:sz w:val="18"/>
                <w:szCs w:val="18"/>
              </w:rPr>
              <w:t>Aug</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433-1</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Vickers hardness test for metallic materials</w:t>
            </w:r>
          </w:p>
          <w:p w:rsidR="00264DA1" w:rsidRDefault="00F32395">
            <w:pPr>
              <w:widowControl/>
              <w:jc w:val="left"/>
              <w:rPr>
                <w:kern w:val="0"/>
                <w:sz w:val="18"/>
                <w:szCs w:val="18"/>
              </w:rPr>
            </w:pPr>
            <w:r>
              <w:rPr>
                <w:kern w:val="0"/>
                <w:sz w:val="18"/>
                <w:szCs w:val="18"/>
              </w:rPr>
              <w:t>(only for ISO 6507-1)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HV10</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Apr.202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shd w:val="clear" w:color="auto" w:fill="auto"/>
            <w:vAlign w:val="center"/>
          </w:tcPr>
          <w:p w:rsidR="00264DA1" w:rsidRDefault="00F32395">
            <w:pPr>
              <w:widowControl/>
              <w:jc w:val="left"/>
              <w:rPr>
                <w:kern w:val="0"/>
                <w:sz w:val="18"/>
                <w:szCs w:val="18"/>
              </w:rPr>
            </w:pPr>
            <w:r>
              <w:rPr>
                <w:rFonts w:hint="eastAsia"/>
                <w:kern w:val="0"/>
                <w:sz w:val="18"/>
                <w:szCs w:val="18"/>
              </w:rPr>
              <w:t>NILPT-</w:t>
            </w:r>
            <w:r>
              <w:rPr>
                <w:kern w:val="0"/>
                <w:sz w:val="18"/>
                <w:szCs w:val="18"/>
              </w:rPr>
              <w:t>3</w:t>
            </w:r>
            <w:r>
              <w:rPr>
                <w:rFonts w:hint="eastAsia"/>
                <w:kern w:val="0"/>
                <w:sz w:val="18"/>
                <w:szCs w:val="18"/>
              </w:rPr>
              <w:t>433-2</w:t>
            </w:r>
          </w:p>
        </w:tc>
        <w:tc>
          <w:tcPr>
            <w:tcW w:w="2814" w:type="dxa"/>
            <w:gridSpan w:val="2"/>
            <w:shd w:val="clear" w:color="auto" w:fill="auto"/>
            <w:vAlign w:val="center"/>
          </w:tcPr>
          <w:p w:rsidR="00264DA1" w:rsidRDefault="00F32395">
            <w:pPr>
              <w:widowControl/>
              <w:jc w:val="left"/>
              <w:rPr>
                <w:kern w:val="0"/>
                <w:sz w:val="18"/>
                <w:szCs w:val="18"/>
              </w:rPr>
            </w:pPr>
            <w:r>
              <w:rPr>
                <w:kern w:val="0"/>
                <w:sz w:val="18"/>
                <w:szCs w:val="18"/>
              </w:rPr>
              <w:t>Vickers hardness test for metallic materials</w:t>
            </w:r>
          </w:p>
          <w:p w:rsidR="00264DA1" w:rsidRDefault="00F32395">
            <w:pPr>
              <w:widowControl/>
              <w:jc w:val="left"/>
              <w:rPr>
                <w:kern w:val="0"/>
                <w:sz w:val="18"/>
                <w:szCs w:val="18"/>
              </w:rPr>
            </w:pPr>
            <w:r>
              <w:rPr>
                <w:kern w:val="0"/>
                <w:sz w:val="18"/>
                <w:szCs w:val="18"/>
              </w:rPr>
              <w:t>(only for ISO 6507-1)</w:t>
            </w:r>
          </w:p>
        </w:tc>
        <w:tc>
          <w:tcPr>
            <w:tcW w:w="1417" w:type="dxa"/>
            <w:shd w:val="clear" w:color="auto" w:fill="auto"/>
            <w:vAlign w:val="center"/>
          </w:tcPr>
          <w:p w:rsidR="00264DA1" w:rsidRDefault="00F32395">
            <w:pPr>
              <w:widowControl/>
              <w:jc w:val="left"/>
              <w:rPr>
                <w:kern w:val="0"/>
                <w:sz w:val="18"/>
                <w:szCs w:val="18"/>
              </w:rPr>
            </w:pPr>
            <w:r>
              <w:rPr>
                <w:kern w:val="0"/>
                <w:sz w:val="18"/>
                <w:szCs w:val="18"/>
              </w:rPr>
              <w:t>Steel</w:t>
            </w:r>
          </w:p>
        </w:tc>
        <w:tc>
          <w:tcPr>
            <w:tcW w:w="1276" w:type="dxa"/>
            <w:gridSpan w:val="2"/>
            <w:shd w:val="clear" w:color="auto" w:fill="auto"/>
            <w:vAlign w:val="center"/>
          </w:tcPr>
          <w:p w:rsidR="00264DA1" w:rsidRDefault="00F32395">
            <w:pPr>
              <w:widowControl/>
              <w:jc w:val="left"/>
              <w:rPr>
                <w:kern w:val="0"/>
                <w:sz w:val="18"/>
                <w:szCs w:val="18"/>
              </w:rPr>
            </w:pPr>
            <w:r>
              <w:rPr>
                <w:kern w:val="0"/>
                <w:sz w:val="18"/>
                <w:szCs w:val="18"/>
              </w:rPr>
              <w:t>HV10</w:t>
            </w:r>
          </w:p>
        </w:tc>
        <w:tc>
          <w:tcPr>
            <w:tcW w:w="1276" w:type="dxa"/>
            <w:gridSpan w:val="2"/>
            <w:shd w:val="clear" w:color="auto" w:fill="auto"/>
            <w:vAlign w:val="center"/>
          </w:tcPr>
          <w:p w:rsidR="00264DA1" w:rsidRDefault="00F32395">
            <w:pPr>
              <w:widowControl/>
              <w:jc w:val="left"/>
              <w:rPr>
                <w:kern w:val="0"/>
                <w:sz w:val="18"/>
                <w:szCs w:val="18"/>
              </w:rPr>
            </w:pPr>
            <w:r>
              <w:rPr>
                <w:rFonts w:hint="eastAsia"/>
                <w:kern w:val="0"/>
                <w:sz w:val="18"/>
                <w:szCs w:val="18"/>
              </w:rPr>
              <w:t>Aug</w:t>
            </w:r>
            <w:r>
              <w:rPr>
                <w:kern w:val="0"/>
                <w:sz w:val="18"/>
                <w:szCs w:val="18"/>
              </w:rPr>
              <w:t>.202</w:t>
            </w:r>
            <w:r>
              <w:rPr>
                <w:rFonts w:hint="eastAsia"/>
                <w:kern w:val="0"/>
                <w:sz w:val="18"/>
                <w:szCs w:val="18"/>
              </w:rPr>
              <w:t>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tcBorders>
              <w:bottom w:val="single" w:sz="4" w:space="0" w:color="auto"/>
            </w:tcBorders>
            <w:vAlign w:val="center"/>
          </w:tcPr>
          <w:p w:rsidR="00264DA1" w:rsidRDefault="00F32395">
            <w:pPr>
              <w:spacing w:line="240" w:lineRule="exact"/>
              <w:jc w:val="center"/>
              <w:rPr>
                <w:spacing w:val="-6"/>
                <w:sz w:val="18"/>
                <w:szCs w:val="18"/>
              </w:rPr>
            </w:pPr>
            <w:bookmarkStart w:id="3" w:name="_Hlk496279246"/>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435-1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 (</w:t>
            </w:r>
            <w:r>
              <w:rPr>
                <w:color w:val="000000" w:themeColor="text1"/>
                <w:sz w:val="18"/>
                <w:szCs w:val="18"/>
              </w:rPr>
              <w:t>Recommended testing machine: 100kN~300kN</w:t>
            </w:r>
            <w:r>
              <w:rPr>
                <w:color w:val="000000" w:themeColor="text1"/>
                <w:kern w:val="0"/>
                <w:sz w:val="18"/>
                <w:szCs w:val="18"/>
              </w:rPr>
              <w:t>. Diameter of sample: Φ10mm, M16 normal screw threaded both ends. Matched chucking heads are required. 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Mar.2022</w:t>
            </w:r>
          </w:p>
        </w:tc>
        <w:tc>
          <w:tcPr>
            <w:tcW w:w="113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600+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tcBorders>
              <w:bottom w:val="single" w:sz="4" w:space="0" w:color="auto"/>
            </w:tcBorders>
            <w:vAlign w:val="center"/>
          </w:tcPr>
          <w:p w:rsidR="00264DA1" w:rsidRDefault="00F32395">
            <w:pPr>
              <w:spacing w:line="240" w:lineRule="exact"/>
              <w:jc w:val="center"/>
              <w:rPr>
                <w:spacing w:val="-6"/>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435-2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 (</w:t>
            </w:r>
            <w:r>
              <w:rPr>
                <w:color w:val="000000" w:themeColor="text1"/>
                <w:sz w:val="18"/>
                <w:szCs w:val="18"/>
              </w:rPr>
              <w:t>Recommended testing machine: 100kN~300kN</w:t>
            </w:r>
            <w:r>
              <w:rPr>
                <w:color w:val="000000" w:themeColor="text1"/>
                <w:kern w:val="0"/>
                <w:sz w:val="18"/>
                <w:szCs w:val="18"/>
              </w:rPr>
              <w:t>. Diameter of sample: Φ10mm, M16 normal screw threaded both ends. Matched chucking heads are required. only for ISO 6892-1)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Sep</w:t>
            </w:r>
            <w:r>
              <w:rPr>
                <w:rFonts w:hint="eastAsia"/>
                <w:color w:val="000000" w:themeColor="text1"/>
                <w:kern w:val="0"/>
                <w:sz w:val="18"/>
                <w:szCs w:val="18"/>
              </w:rPr>
              <w:t>t</w:t>
            </w:r>
            <w:r>
              <w:rPr>
                <w:color w:val="000000" w:themeColor="text1"/>
                <w:kern w:val="0"/>
                <w:sz w:val="18"/>
                <w:szCs w:val="18"/>
              </w:rPr>
              <w:t>.2022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600+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color w:val="000000" w:themeColor="text1"/>
              </w:rPr>
            </w:pPr>
            <w:r>
              <w:rPr>
                <w:bCs/>
                <w:color w:val="000000" w:themeColor="text1"/>
                <w:szCs w:val="21"/>
                <w:lang w:val="fr-FR"/>
              </w:rPr>
              <w:t>□</w:t>
            </w:r>
          </w:p>
        </w:tc>
      </w:tr>
      <w:bookmarkEnd w:id="3"/>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436</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 (</w:t>
            </w:r>
            <w:r>
              <w:rPr>
                <w:color w:val="000000" w:themeColor="text1"/>
                <w:sz w:val="18"/>
                <w:szCs w:val="18"/>
              </w:rPr>
              <w:t>Recommended testing machine: 20kN~50kN</w:t>
            </w:r>
            <w:r>
              <w:rPr>
                <w:color w:val="000000" w:themeColor="text1"/>
                <w:kern w:val="0"/>
                <w:sz w:val="18"/>
                <w:szCs w:val="18"/>
              </w:rPr>
              <w:t>. Diameter of sample: Φ5mm, M12 normal screw threaded both ends. Matched chucking heads are required. 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May.2022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600+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color w:val="000000" w:themeColor="text1"/>
              </w:rPr>
            </w:pPr>
            <w:r>
              <w:rPr>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437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 (</w:t>
            </w:r>
            <w:r>
              <w:rPr>
                <w:color w:val="000000" w:themeColor="text1"/>
                <w:sz w:val="18"/>
                <w:szCs w:val="18"/>
              </w:rPr>
              <w:t>Recommended testing machine: 50kN~100kN</w:t>
            </w:r>
            <w:r>
              <w:rPr>
                <w:color w:val="000000" w:themeColor="text1"/>
                <w:kern w:val="0"/>
                <w:sz w:val="18"/>
                <w:szCs w:val="18"/>
              </w:rPr>
              <w:t xml:space="preserve">. </w:t>
            </w:r>
            <w:r>
              <w:rPr>
                <w:color w:val="000000" w:themeColor="text1"/>
                <w:kern w:val="0"/>
                <w:sz w:val="18"/>
                <w:szCs w:val="18"/>
              </w:rPr>
              <w:lastRenderedPageBreak/>
              <w:t>Diameter of sample: Φ8mm, M14 normal screw threaded both ends. Matched chucking heads are required. 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lastRenderedPageBreak/>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Jun.2022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600+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color w:val="000000" w:themeColor="text1"/>
              </w:rPr>
            </w:pPr>
            <w:r>
              <w:rPr>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438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 (</w:t>
            </w:r>
            <w:r>
              <w:rPr>
                <w:color w:val="000000" w:themeColor="text1"/>
                <w:sz w:val="18"/>
                <w:szCs w:val="18"/>
              </w:rPr>
              <w:t>Recommended testing machine: 300kN~1000kN</w:t>
            </w:r>
            <w:r>
              <w:rPr>
                <w:color w:val="000000" w:themeColor="text1"/>
                <w:kern w:val="0"/>
                <w:sz w:val="18"/>
                <w:szCs w:val="18"/>
              </w:rPr>
              <w:t>.Diameter of sample: Φ20mm, Diameter of terminal end: Φ27mm. only for ISO 6892-1)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600+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color w:val="000000" w:themeColor="text1"/>
              </w:rPr>
            </w:pPr>
            <w:r>
              <w:rPr>
                <w:bCs/>
                <w:color w:val="000000" w:themeColor="text1"/>
                <w:szCs w:val="21"/>
                <w:lang w:val="fr-FR"/>
              </w:rPr>
              <w:sym w:font="Wingdings 2" w:char="0052"/>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color w:val="000000" w:themeColor="text1"/>
                <w:sz w:val="18"/>
                <w:szCs w:val="18"/>
              </w:rPr>
            </w:pPr>
            <w:r>
              <w:rPr>
                <w:rFonts w:hint="eastAsia"/>
                <w:color w:val="000000" w:themeColor="text1"/>
                <w:sz w:val="18"/>
                <w:szCs w:val="18"/>
              </w:rPr>
              <w:t>NILPT-</w:t>
            </w:r>
            <w:r>
              <w:rPr>
                <w:color w:val="000000" w:themeColor="text1"/>
                <w:sz w:val="18"/>
                <w:szCs w:val="18"/>
              </w:rPr>
              <w:t>3127-1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Room temperature tensile test for </w:t>
            </w:r>
            <w:r>
              <w:rPr>
                <w:rFonts w:hint="eastAsia"/>
                <w:color w:val="000000" w:themeColor="text1"/>
                <w:kern w:val="0"/>
                <w:sz w:val="18"/>
                <w:szCs w:val="18"/>
              </w:rPr>
              <w:t>hot rolled ribbed steel bars</w:t>
            </w:r>
            <w:r>
              <w:rPr>
                <w:color w:val="000000" w:themeColor="text1"/>
                <w:kern w:val="0"/>
                <w:sz w:val="18"/>
                <w:szCs w:val="18"/>
              </w:rPr>
              <w:t xml:space="preserve"> (Recommended testing machine: </w:t>
            </w:r>
            <w:r>
              <w:rPr>
                <w:rFonts w:hint="eastAsia"/>
                <w:color w:val="000000" w:themeColor="text1"/>
                <w:kern w:val="0"/>
                <w:sz w:val="18"/>
                <w:szCs w:val="18"/>
              </w:rPr>
              <w:t>300</w:t>
            </w:r>
            <w:r>
              <w:rPr>
                <w:color w:val="000000" w:themeColor="text1"/>
                <w:kern w:val="0"/>
                <w:sz w:val="18"/>
                <w:szCs w:val="18"/>
              </w:rPr>
              <w:t>kN~</w:t>
            </w:r>
            <w:r>
              <w:rPr>
                <w:rFonts w:hint="eastAsia"/>
                <w:color w:val="000000" w:themeColor="text1"/>
                <w:kern w:val="0"/>
                <w:sz w:val="18"/>
                <w:szCs w:val="18"/>
              </w:rPr>
              <w:t>1000</w:t>
            </w:r>
            <w:r>
              <w:rPr>
                <w:color w:val="000000" w:themeColor="text1"/>
                <w:kern w:val="0"/>
                <w:sz w:val="18"/>
                <w:szCs w:val="18"/>
              </w:rPr>
              <w:t>kN.</w:t>
            </w:r>
            <w:r>
              <w:rPr>
                <w:rFonts w:hint="eastAsia"/>
                <w:color w:val="000000" w:themeColor="text1"/>
                <w:kern w:val="0"/>
                <w:sz w:val="18"/>
                <w:szCs w:val="18"/>
              </w:rPr>
              <w:t xml:space="preserve"> </w:t>
            </w:r>
            <w:r>
              <w:rPr>
                <w:color w:val="000000" w:themeColor="text1"/>
                <w:kern w:val="0"/>
                <w:sz w:val="18"/>
                <w:szCs w:val="18"/>
              </w:rPr>
              <w:t xml:space="preserve">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w:t>
            </w:r>
            <w:r>
              <w:rPr>
                <w:rFonts w:hint="eastAsia"/>
                <w:color w:val="000000" w:themeColor="text1"/>
                <w:kern w:val="0"/>
                <w:sz w:val="18"/>
                <w:szCs w:val="18"/>
              </w:rPr>
              <w:t>ot rolled ribbed steel bars</w:t>
            </w:r>
          </w:p>
        </w:tc>
        <w:tc>
          <w:tcPr>
            <w:tcW w:w="1276" w:type="dxa"/>
            <w:gridSpan w:val="2"/>
            <w:shd w:val="clear" w:color="auto" w:fill="auto"/>
            <w:vAlign w:val="center"/>
          </w:tcPr>
          <w:p w:rsidR="00264DA1" w:rsidRDefault="00F32395">
            <w:pPr>
              <w:widowControl/>
              <w:jc w:val="left"/>
              <w:rPr>
                <w:i/>
                <w:iCs/>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w:t>
            </w:r>
            <w:r>
              <w:rPr>
                <w:rFonts w:hint="eastAsia"/>
                <w:color w:val="000000" w:themeColor="text1"/>
                <w:kern w:val="0"/>
                <w:sz w:val="18"/>
                <w:szCs w:val="18"/>
              </w:rPr>
              <w:t>r</w:t>
            </w:r>
            <w:r>
              <w:rPr>
                <w:color w:val="000000" w:themeColor="text1"/>
                <w:kern w:val="0"/>
                <w:sz w:val="18"/>
                <w:szCs w:val="18"/>
              </w:rPr>
              <w:t>.2022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550</w:t>
            </w:r>
            <w:r>
              <w:rPr>
                <w:rFonts w:ascii="Arial" w:hAnsi="Arial" w:cs="Arial"/>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bCs/>
                <w:color w:val="000000" w:themeColor="text1"/>
                <w:szCs w:val="21"/>
                <w:lang w:val="fr-FR"/>
              </w:rPr>
            </w:pPr>
            <w:r>
              <w:rPr>
                <w:rFonts w:ascii="宋体" w:hAnsi="宋体" w:cs="Arial" w:hint="eastAsia"/>
                <w:bCs/>
                <w:color w:val="000000" w:themeColor="text1"/>
                <w:szCs w:val="21"/>
                <w:lang w:val="fr-FR"/>
              </w:rPr>
              <w:sym w:font="Wingdings 2" w:char="00A3"/>
            </w:r>
          </w:p>
        </w:tc>
      </w:tr>
      <w:tr w:rsidR="00264DA1">
        <w:trPr>
          <w:trHeight w:val="510"/>
          <w:jc w:val="center"/>
        </w:trPr>
        <w:tc>
          <w:tcPr>
            <w:tcW w:w="1311" w:type="dxa"/>
            <w:tcBorders>
              <w:top w:val="single" w:sz="4" w:space="0" w:color="auto"/>
            </w:tcBorders>
            <w:vAlign w:val="center"/>
          </w:tcPr>
          <w:p w:rsidR="00264DA1" w:rsidRDefault="00F32395">
            <w:pPr>
              <w:spacing w:line="240" w:lineRule="exact"/>
              <w:jc w:val="center"/>
              <w:rPr>
                <w:color w:val="000000" w:themeColor="text1"/>
                <w:spacing w:val="-6"/>
                <w:sz w:val="18"/>
                <w:szCs w:val="18"/>
              </w:rPr>
            </w:pPr>
            <w:r>
              <w:rPr>
                <w:rFonts w:hint="eastAsia"/>
                <w:color w:val="000000" w:themeColor="text1"/>
                <w:sz w:val="18"/>
                <w:szCs w:val="18"/>
              </w:rPr>
              <w:t>NILPT-</w:t>
            </w:r>
            <w:r>
              <w:rPr>
                <w:color w:val="000000" w:themeColor="text1"/>
                <w:sz w:val="18"/>
                <w:szCs w:val="18"/>
              </w:rPr>
              <w:t>3127-2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Room temperature tensile test for </w:t>
            </w:r>
            <w:r>
              <w:rPr>
                <w:rFonts w:hint="eastAsia"/>
                <w:color w:val="000000" w:themeColor="text1"/>
                <w:kern w:val="0"/>
                <w:sz w:val="18"/>
                <w:szCs w:val="18"/>
              </w:rPr>
              <w:t>hot rolled ribbed steel bars</w:t>
            </w:r>
            <w:r>
              <w:rPr>
                <w:color w:val="000000" w:themeColor="text1"/>
                <w:kern w:val="0"/>
                <w:sz w:val="18"/>
                <w:szCs w:val="18"/>
              </w:rPr>
              <w:t xml:space="preserve"> (Recommended testing machine: </w:t>
            </w:r>
            <w:r>
              <w:rPr>
                <w:rFonts w:hint="eastAsia"/>
                <w:color w:val="000000" w:themeColor="text1"/>
                <w:kern w:val="0"/>
                <w:sz w:val="18"/>
                <w:szCs w:val="18"/>
              </w:rPr>
              <w:t>300</w:t>
            </w:r>
            <w:r>
              <w:rPr>
                <w:color w:val="000000" w:themeColor="text1"/>
                <w:kern w:val="0"/>
                <w:sz w:val="18"/>
                <w:szCs w:val="18"/>
              </w:rPr>
              <w:t>kN~</w:t>
            </w:r>
            <w:r>
              <w:rPr>
                <w:rFonts w:hint="eastAsia"/>
                <w:color w:val="000000" w:themeColor="text1"/>
                <w:kern w:val="0"/>
                <w:sz w:val="18"/>
                <w:szCs w:val="18"/>
              </w:rPr>
              <w:t>1000</w:t>
            </w:r>
            <w:r>
              <w:rPr>
                <w:color w:val="000000" w:themeColor="text1"/>
                <w:kern w:val="0"/>
                <w:sz w:val="18"/>
                <w:szCs w:val="18"/>
              </w:rPr>
              <w:t xml:space="preserve">kN. 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w:t>
            </w:r>
            <w:r>
              <w:rPr>
                <w:rFonts w:hint="eastAsia"/>
                <w:color w:val="000000" w:themeColor="text1"/>
                <w:kern w:val="0"/>
                <w:sz w:val="18"/>
                <w:szCs w:val="18"/>
              </w:rPr>
              <w:t>ot rolled ribbed steel bars</w:t>
            </w:r>
          </w:p>
        </w:tc>
        <w:tc>
          <w:tcPr>
            <w:tcW w:w="1276" w:type="dxa"/>
            <w:gridSpan w:val="2"/>
            <w:shd w:val="clear" w:color="auto" w:fill="auto"/>
            <w:vAlign w:val="center"/>
          </w:tcPr>
          <w:p w:rsidR="00264DA1" w:rsidRDefault="00F32395">
            <w:pPr>
              <w:widowControl/>
              <w:jc w:val="left"/>
              <w:rPr>
                <w:i/>
                <w:iCs/>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550</w:t>
            </w:r>
            <w:r>
              <w:rPr>
                <w:rFonts w:ascii="Arial" w:hAnsi="Arial" w:cs="Arial"/>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jc w:val="center"/>
              <w:rPr>
                <w:bCs/>
                <w:color w:val="000000" w:themeColor="text1"/>
                <w:szCs w:val="21"/>
                <w:lang w:val="fr-FR"/>
              </w:rPr>
            </w:pPr>
            <w:r>
              <w:rPr>
                <w:rFonts w:ascii="宋体" w:hAnsi="宋体" w:cs="Arial" w:hint="eastAsia"/>
                <w:bCs/>
                <w:color w:val="000000" w:themeColor="text1"/>
                <w:szCs w:val="21"/>
                <w:lang w:val="fr-FR"/>
              </w:rPr>
              <w:sym w:font="Wingdings 2" w:char="00A3"/>
            </w:r>
          </w:p>
        </w:tc>
      </w:tr>
      <w:tr w:rsidR="00264DA1">
        <w:trPr>
          <w:trHeight w:val="510"/>
          <w:jc w:val="center"/>
        </w:trPr>
        <w:tc>
          <w:tcPr>
            <w:tcW w:w="1311" w:type="dxa"/>
            <w:vAlign w:val="center"/>
          </w:tcPr>
          <w:p w:rsidR="00264DA1" w:rsidRDefault="00F32395">
            <w:pPr>
              <w:spacing w:line="240" w:lineRule="exact"/>
              <w:ind w:firstLineChars="50" w:firstLine="90"/>
              <w:jc w:val="center"/>
              <w:rPr>
                <w:color w:val="000000" w:themeColor="text1"/>
                <w:spacing w:val="-6"/>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w:t>
            </w:r>
            <w:r>
              <w:rPr>
                <w:color w:val="000000" w:themeColor="text1"/>
                <w:sz w:val="18"/>
                <w:szCs w:val="18"/>
              </w:rPr>
              <w:t>39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Room temperature tensile test for cold-rolled plate of metallic materials (Recommended testing machine: 20kN~50kN. only for ISO 6892-1) </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r>
              <w:rPr>
                <w:color w:val="000000" w:themeColor="text1"/>
                <w:kern w:val="0"/>
                <w:sz w:val="18"/>
                <w:szCs w:val="18"/>
              </w:rPr>
              <w:t>cold</w:t>
            </w:r>
            <w:r>
              <w:rPr>
                <w:rFonts w:hint="eastAsia"/>
                <w:color w:val="000000" w:themeColor="text1"/>
                <w:kern w:val="0"/>
                <w:sz w:val="18"/>
                <w:szCs w:val="18"/>
              </w:rPr>
              <w:t xml:space="preserve"> </w:t>
            </w:r>
            <w:r>
              <w:rPr>
                <w:color w:val="000000" w:themeColor="text1"/>
                <w:kern w:val="0"/>
                <w:sz w:val="18"/>
                <w:szCs w:val="18"/>
              </w:rPr>
              <w:t>rolled plate</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A, 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May.2022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550</w:t>
            </w:r>
            <w:r>
              <w:rPr>
                <w:rFonts w:ascii="Arial" w:hAnsi="Arial" w:cs="Arial"/>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sym w:font="Wingdings 2" w:char="00A3"/>
            </w:r>
          </w:p>
        </w:tc>
      </w:tr>
      <w:tr w:rsidR="00264DA1">
        <w:trPr>
          <w:trHeight w:val="510"/>
          <w:jc w:val="center"/>
        </w:trPr>
        <w:tc>
          <w:tcPr>
            <w:tcW w:w="1311" w:type="dxa"/>
            <w:vAlign w:val="center"/>
          </w:tcPr>
          <w:p w:rsidR="00264DA1" w:rsidRDefault="00F32395">
            <w:pPr>
              <w:ind w:firstLineChars="50" w:firstLine="90"/>
              <w:jc w:val="left"/>
              <w:rPr>
                <w:color w:val="000000" w:themeColor="text1"/>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44</w:t>
            </w:r>
            <w:r>
              <w:rPr>
                <w:color w:val="000000" w:themeColor="text1"/>
                <w:sz w:val="18"/>
                <w:szCs w:val="18"/>
              </w:rPr>
              <w:t>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hot-rolled plate of metallic materials (Recommended testing machine: 100kN~300kN. only for ISO 6892-1)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 xml:space="preserve">Steel-hot </w:t>
            </w:r>
            <w:r>
              <w:rPr>
                <w:color w:val="000000" w:themeColor="text1"/>
                <w:kern w:val="0"/>
                <w:sz w:val="18"/>
                <w:szCs w:val="18"/>
              </w:rPr>
              <w:t>rolled plate</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Apr.2022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550</w:t>
            </w:r>
            <w:r>
              <w:rPr>
                <w:rFonts w:ascii="Arial" w:hAnsi="Arial" w:cs="Arial"/>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t>□</w:t>
            </w:r>
          </w:p>
        </w:tc>
      </w:tr>
      <w:tr w:rsidR="00264DA1">
        <w:trPr>
          <w:trHeight w:val="510"/>
          <w:jc w:val="center"/>
        </w:trPr>
        <w:tc>
          <w:tcPr>
            <w:tcW w:w="1311" w:type="dxa"/>
            <w:tcBorders>
              <w:top w:val="single" w:sz="4" w:space="0" w:color="auto"/>
            </w:tcBorders>
            <w:vAlign w:val="center"/>
          </w:tcPr>
          <w:p w:rsidR="00264DA1" w:rsidRDefault="00F32395">
            <w:pPr>
              <w:spacing w:line="240" w:lineRule="exact"/>
              <w:ind w:firstLineChars="50" w:firstLine="90"/>
              <w:jc w:val="left"/>
              <w:rPr>
                <w:color w:val="000000" w:themeColor="text1"/>
                <w:spacing w:val="-6"/>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hot-rolled plate of metallic materials (Recommended testing machine: 300kN~600kN. only for ISO 6892-1)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 xml:space="preserve">Steel-hot </w:t>
            </w:r>
            <w:r>
              <w:rPr>
                <w:color w:val="000000" w:themeColor="text1"/>
                <w:kern w:val="0"/>
                <w:sz w:val="18"/>
                <w:szCs w:val="18"/>
              </w:rPr>
              <w:t>rolled plate</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R</w:t>
            </w:r>
            <w:r>
              <w:rPr>
                <w:color w:val="000000" w:themeColor="text1"/>
                <w:kern w:val="0"/>
                <w:sz w:val="18"/>
                <w:szCs w:val="18"/>
                <w:vertAlign w:val="subscript"/>
              </w:rPr>
              <w:t>eL</w:t>
            </w:r>
            <w:r>
              <w:rPr>
                <w:i/>
                <w:iCs/>
                <w:color w:val="000000" w:themeColor="text1"/>
                <w:kern w:val="0"/>
                <w:sz w:val="18"/>
                <w:szCs w:val="18"/>
              </w:rPr>
              <w:t>, A, 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550</w:t>
            </w:r>
            <w:r>
              <w:rPr>
                <w:rFonts w:ascii="Arial" w:hAnsi="Arial" w:cs="Arial"/>
                <w:color w:val="000000" w:themeColor="text1"/>
                <w:kern w:val="0"/>
                <w:sz w:val="18"/>
                <w:szCs w:val="18"/>
              </w:rPr>
              <w:t>+</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t>□</w:t>
            </w:r>
          </w:p>
        </w:tc>
      </w:tr>
      <w:tr w:rsidR="00264DA1">
        <w:trPr>
          <w:trHeight w:val="510"/>
          <w:jc w:val="center"/>
        </w:trPr>
        <w:tc>
          <w:tcPr>
            <w:tcW w:w="1311" w:type="dxa"/>
            <w:tcBorders>
              <w:bottom w:val="single" w:sz="4" w:space="0" w:color="auto"/>
            </w:tcBorders>
            <w:vAlign w:val="center"/>
          </w:tcPr>
          <w:p w:rsidR="00264DA1" w:rsidRDefault="00F32395">
            <w:pPr>
              <w:spacing w:line="240" w:lineRule="exact"/>
              <w:ind w:firstLineChars="50" w:firstLine="90"/>
              <w:jc w:val="left"/>
              <w:rPr>
                <w:color w:val="000000" w:themeColor="text1"/>
                <w:spacing w:val="-6"/>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442</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Elevated temperature tensile test for metallic materials (Recommended testing machine: 50kN~100kN.Diameter of sample: Φ5mm, M1</w:t>
            </w:r>
            <w:r>
              <w:rPr>
                <w:rFonts w:hint="eastAsia"/>
                <w:color w:val="000000" w:themeColor="text1"/>
                <w:kern w:val="0"/>
                <w:sz w:val="18"/>
                <w:szCs w:val="18"/>
              </w:rPr>
              <w:t>0 or M12</w:t>
            </w:r>
            <w:r>
              <w:rPr>
                <w:color w:val="000000" w:themeColor="text1"/>
                <w:kern w:val="0"/>
                <w:sz w:val="18"/>
                <w:szCs w:val="18"/>
              </w:rPr>
              <w:t xml:space="preserve"> normal screw threaded both ends. Matched </w:t>
            </w:r>
            <w:r>
              <w:rPr>
                <w:color w:val="000000" w:themeColor="text1"/>
                <w:kern w:val="0"/>
                <w:sz w:val="18"/>
                <w:szCs w:val="18"/>
              </w:rPr>
              <w:lastRenderedPageBreak/>
              <w:t>chucking heads are required. Temperature: ≥300</w:t>
            </w:r>
            <w:r>
              <w:rPr>
                <w:rFonts w:ascii="宋体" w:hAnsi="宋体" w:cs="宋体" w:hint="eastAsia"/>
                <w:color w:val="000000" w:themeColor="text1"/>
                <w:kern w:val="0"/>
                <w:sz w:val="18"/>
                <w:szCs w:val="18"/>
              </w:rPr>
              <w:t>℃</w:t>
            </w:r>
            <w:r>
              <w:rPr>
                <w:color w:val="000000" w:themeColor="text1"/>
                <w:kern w:val="0"/>
                <w:sz w:val="18"/>
                <w:szCs w:val="18"/>
              </w:rPr>
              <w:t>. only for ISO 6892-2</w:t>
            </w:r>
            <w:r>
              <w:rPr>
                <w:color w:val="000000" w:themeColor="text1"/>
                <w:kern w:val="0"/>
                <w:sz w:val="18"/>
                <w:szCs w:val="18"/>
              </w:rPr>
              <w:t>）</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lastRenderedPageBreak/>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A, Z,R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Jun.2022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600+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t>□</w:t>
            </w:r>
          </w:p>
        </w:tc>
      </w:tr>
      <w:tr w:rsidR="00264DA1">
        <w:trPr>
          <w:trHeight w:val="510"/>
          <w:jc w:val="center"/>
        </w:trPr>
        <w:tc>
          <w:tcPr>
            <w:tcW w:w="1311" w:type="dxa"/>
            <w:tcBorders>
              <w:bottom w:val="single" w:sz="4" w:space="0" w:color="auto"/>
            </w:tcBorders>
            <w:vAlign w:val="center"/>
          </w:tcPr>
          <w:p w:rsidR="00264DA1" w:rsidRDefault="00F32395">
            <w:pPr>
              <w:spacing w:line="240" w:lineRule="exact"/>
              <w:ind w:firstLineChars="50" w:firstLine="90"/>
              <w:jc w:val="left"/>
              <w:rPr>
                <w:color w:val="000000" w:themeColor="text1"/>
                <w:spacing w:val="-6"/>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444</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aluminum alloy sheet (Recommended testing machine: 20kN~50kN. only for ISO 6892-1</w:t>
            </w:r>
            <w:r>
              <w:rPr>
                <w:color w:val="000000" w:themeColor="text1"/>
                <w:kern w:val="0"/>
                <w:sz w:val="18"/>
                <w:szCs w:val="18"/>
              </w:rPr>
              <w:t>）</w:t>
            </w:r>
          </w:p>
        </w:tc>
        <w:tc>
          <w:tcPr>
            <w:tcW w:w="1417"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Aluminum alloy </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A, R</w:t>
            </w:r>
            <w:r>
              <w:rPr>
                <w:color w:val="000000" w:themeColor="text1"/>
                <w:kern w:val="0"/>
                <w:sz w:val="18"/>
                <w:szCs w:val="18"/>
                <w:vertAlign w:val="subscript"/>
              </w:rPr>
              <w:t>p0.2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sym w:font="Wingdings 2" w:char="00A3"/>
            </w:r>
          </w:p>
        </w:tc>
      </w:tr>
      <w:tr w:rsidR="00264DA1">
        <w:trPr>
          <w:trHeight w:val="510"/>
          <w:jc w:val="center"/>
        </w:trPr>
        <w:tc>
          <w:tcPr>
            <w:tcW w:w="1311" w:type="dxa"/>
            <w:tcBorders>
              <w:bottom w:val="single" w:sz="4" w:space="0" w:color="auto"/>
            </w:tcBorders>
            <w:vAlign w:val="center"/>
          </w:tcPr>
          <w:p w:rsidR="00264DA1" w:rsidRDefault="00F32395">
            <w:pPr>
              <w:spacing w:line="240" w:lineRule="exact"/>
              <w:ind w:firstLineChars="50" w:firstLine="90"/>
              <w:jc w:val="left"/>
              <w:rPr>
                <w:color w:val="000000" w:themeColor="text1"/>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445</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 xml:space="preserve">Room temperature tensile test for aluminum alloy </w:t>
            </w:r>
            <w:r>
              <w:rPr>
                <w:color w:val="000000" w:themeColor="text1"/>
                <w:kern w:val="0"/>
                <w:sz w:val="18"/>
                <w:szCs w:val="18"/>
              </w:rPr>
              <w:t>steel</w:t>
            </w:r>
            <w:r>
              <w:t xml:space="preserve"> </w:t>
            </w:r>
            <w:r>
              <w:rPr>
                <w:color w:val="000000" w:themeColor="text1"/>
                <w:kern w:val="0"/>
                <w:sz w:val="18"/>
                <w:szCs w:val="18"/>
              </w:rPr>
              <w:t>bars</w:t>
            </w:r>
            <w:r>
              <w:rPr>
                <w:rFonts w:hint="eastAsia"/>
                <w:color w:val="000000" w:themeColor="text1"/>
                <w:kern w:val="0"/>
                <w:sz w:val="18"/>
                <w:szCs w:val="18"/>
              </w:rPr>
              <w:t xml:space="preserve"> (Recommended </w:t>
            </w:r>
            <w:bookmarkStart w:id="4" w:name="_GoBack"/>
            <w:bookmarkEnd w:id="4"/>
            <w:r>
              <w:rPr>
                <w:rFonts w:hint="eastAsia"/>
                <w:color w:val="000000" w:themeColor="text1"/>
                <w:kern w:val="0"/>
                <w:sz w:val="18"/>
                <w:szCs w:val="18"/>
              </w:rPr>
              <w:t>testing machine: 20kN~50kN. only for ISO 6892-1</w:t>
            </w:r>
            <w:r>
              <w:rPr>
                <w:rFonts w:hint="eastAsia"/>
                <w:color w:val="000000" w:themeColor="text1"/>
                <w:kern w:val="0"/>
                <w:sz w:val="18"/>
                <w:szCs w:val="18"/>
              </w:rPr>
              <w:t>）</w:t>
            </w:r>
          </w:p>
        </w:tc>
        <w:tc>
          <w:tcPr>
            <w:tcW w:w="1417" w:type="dxa"/>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Aluminum alloy</w:t>
            </w:r>
            <w:r>
              <w:t xml:space="preserve"> </w:t>
            </w:r>
            <w:r>
              <w:rPr>
                <w:color w:val="000000" w:themeColor="text1"/>
                <w:kern w:val="0"/>
                <w:sz w:val="18"/>
                <w:szCs w:val="18"/>
              </w:rPr>
              <w:t>bars</w:t>
            </w:r>
          </w:p>
        </w:tc>
        <w:tc>
          <w:tcPr>
            <w:tcW w:w="1276" w:type="dxa"/>
            <w:gridSpan w:val="2"/>
            <w:shd w:val="clear" w:color="auto" w:fill="auto"/>
            <w:vAlign w:val="center"/>
          </w:tcPr>
          <w:p w:rsidR="00264DA1" w:rsidRDefault="00F32395">
            <w:pPr>
              <w:widowControl/>
              <w:jc w:val="left"/>
              <w:rPr>
                <w:i/>
                <w:iCs/>
                <w:color w:val="000000" w:themeColor="text1"/>
                <w:kern w:val="0"/>
                <w:sz w:val="18"/>
                <w:szCs w:val="18"/>
              </w:rPr>
            </w:pPr>
            <w:r>
              <w:rPr>
                <w:i/>
                <w:iCs/>
                <w:color w:val="000000" w:themeColor="text1"/>
                <w:kern w:val="0"/>
                <w:sz w:val="18"/>
                <w:szCs w:val="18"/>
              </w:rPr>
              <w:t>R</w:t>
            </w:r>
            <w:r>
              <w:rPr>
                <w:color w:val="000000" w:themeColor="text1"/>
                <w:kern w:val="0"/>
                <w:sz w:val="18"/>
                <w:szCs w:val="18"/>
                <w:vertAlign w:val="subscript"/>
              </w:rPr>
              <w:t>m</w:t>
            </w:r>
            <w:r>
              <w:rPr>
                <w:i/>
                <w:iCs/>
                <w:color w:val="000000" w:themeColor="text1"/>
                <w:kern w:val="0"/>
                <w:sz w:val="18"/>
                <w:szCs w:val="18"/>
              </w:rPr>
              <w:t>, A, Z ,R</w:t>
            </w:r>
            <w:r>
              <w:rPr>
                <w:color w:val="000000" w:themeColor="text1"/>
                <w:kern w:val="0"/>
                <w:sz w:val="18"/>
                <w:szCs w:val="18"/>
                <w:vertAlign w:val="subscript"/>
              </w:rPr>
              <w:t xml:space="preserve">p0.2 </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lang w:val="fr-FR"/>
              </w:rPr>
            </w:pPr>
            <w:r>
              <w:rPr>
                <w:rFonts w:ascii="宋体" w:hAnsi="宋体" w:cs="Arial" w:hint="eastAsia"/>
                <w:bCs/>
                <w:color w:val="000000" w:themeColor="text1"/>
                <w:szCs w:val="21"/>
                <w:lang w:val="fr-FR"/>
              </w:rPr>
              <w:sym w:font="Wingdings 2" w:char="00A3"/>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spacing w:line="240" w:lineRule="exact"/>
              <w:ind w:firstLineChars="50" w:firstLine="90"/>
              <w:jc w:val="left"/>
              <w:rPr>
                <w:color w:val="000000" w:themeColor="text1"/>
                <w:spacing w:val="-6"/>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447</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Charpy impact test for metallic materials (Striker R=2mm.</w:t>
            </w:r>
            <w:r>
              <w:rPr>
                <w:rFonts w:hint="eastAsia"/>
                <w:color w:val="000000" w:themeColor="text1"/>
                <w:kern w:val="0"/>
                <w:sz w:val="18"/>
                <w:szCs w:val="18"/>
              </w:rPr>
              <w:t xml:space="preserve">U </w:t>
            </w:r>
            <w:r>
              <w:rPr>
                <w:color w:val="000000" w:themeColor="text1"/>
                <w:kern w:val="0"/>
                <w:sz w:val="18"/>
                <w:szCs w:val="18"/>
              </w:rPr>
              <w:t>notch</w:t>
            </w:r>
            <w:r>
              <w:rPr>
                <w:rFonts w:hint="eastAsia"/>
                <w:color w:val="000000" w:themeColor="text1"/>
                <w:kern w:val="0"/>
                <w:sz w:val="18"/>
                <w:szCs w:val="18"/>
              </w:rPr>
              <w:t xml:space="preserve">. </w:t>
            </w:r>
            <w:r>
              <w:rPr>
                <w:color w:val="000000" w:themeColor="text1"/>
                <w:kern w:val="0"/>
                <w:sz w:val="18"/>
                <w:szCs w:val="18"/>
              </w:rPr>
              <w:t xml:space="preserve"> Recommended testing machine: ≥</w:t>
            </w:r>
            <w:r>
              <w:rPr>
                <w:rFonts w:hint="eastAsia"/>
                <w:color w:val="000000" w:themeColor="text1"/>
                <w:kern w:val="0"/>
                <w:sz w:val="18"/>
                <w:szCs w:val="18"/>
              </w:rPr>
              <w:t>150</w:t>
            </w:r>
            <w:r>
              <w:rPr>
                <w:color w:val="000000" w:themeColor="text1"/>
                <w:kern w:val="0"/>
                <w:sz w:val="18"/>
                <w:szCs w:val="18"/>
              </w:rPr>
              <w:t>J. only for ISO 148-1)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r>
              <w:rPr>
                <w:bCs/>
                <w:i/>
                <w:color w:val="000000" w:themeColor="text1"/>
                <w:spacing w:val="-6"/>
                <w:sz w:val="18"/>
                <w:szCs w:val="18"/>
              </w:rPr>
              <w:t>KU</w:t>
            </w:r>
            <w:r>
              <w:rPr>
                <w:bCs/>
                <w:color w:val="000000" w:themeColor="text1"/>
                <w:spacing w:val="-6"/>
                <w:sz w:val="18"/>
                <w:szCs w:val="18"/>
                <w:vertAlign w:val="subscript"/>
              </w:rPr>
              <w:t>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Mar.2022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spacing w:line="240" w:lineRule="exact"/>
              <w:ind w:firstLineChars="50" w:firstLine="90"/>
              <w:jc w:val="left"/>
              <w:rPr>
                <w:color w:val="000000" w:themeColor="text1"/>
                <w:spacing w:val="-6"/>
                <w:sz w:val="18"/>
                <w:szCs w:val="18"/>
              </w:rPr>
            </w:pPr>
            <w:r>
              <w:rPr>
                <w:rFonts w:hint="eastAsia"/>
                <w:color w:val="000000" w:themeColor="text1"/>
                <w:sz w:val="18"/>
                <w:szCs w:val="18"/>
              </w:rPr>
              <w:t>NIL PT-</w:t>
            </w:r>
            <w:r>
              <w:rPr>
                <w:rFonts w:hint="eastAsia"/>
                <w:color w:val="000000" w:themeColor="text1"/>
                <w:spacing w:val="-6"/>
                <w:sz w:val="18"/>
                <w:szCs w:val="18"/>
              </w:rPr>
              <w:t>3</w:t>
            </w:r>
            <w:r>
              <w:rPr>
                <w:color w:val="000000" w:themeColor="text1"/>
                <w:spacing w:val="-6"/>
                <w:sz w:val="18"/>
                <w:szCs w:val="18"/>
              </w:rPr>
              <w:t>448</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Charpy impact test for metallic materials (Striker R=2mm. </w:t>
            </w:r>
            <w:r>
              <w:rPr>
                <w:rFonts w:hint="eastAsia"/>
                <w:color w:val="000000" w:themeColor="text1"/>
                <w:kern w:val="0"/>
                <w:sz w:val="18"/>
                <w:szCs w:val="18"/>
              </w:rPr>
              <w:t xml:space="preserve">U </w:t>
            </w:r>
            <w:r>
              <w:rPr>
                <w:color w:val="000000" w:themeColor="text1"/>
                <w:kern w:val="0"/>
                <w:sz w:val="18"/>
                <w:szCs w:val="18"/>
              </w:rPr>
              <w:t>notch</w:t>
            </w:r>
            <w:r>
              <w:rPr>
                <w:rFonts w:hint="eastAsia"/>
                <w:color w:val="000000" w:themeColor="text1"/>
                <w:kern w:val="0"/>
                <w:sz w:val="18"/>
                <w:szCs w:val="18"/>
              </w:rPr>
              <w:t xml:space="preserve">. </w:t>
            </w:r>
            <w:r>
              <w:rPr>
                <w:color w:val="000000" w:themeColor="text1"/>
                <w:kern w:val="0"/>
                <w:sz w:val="18"/>
                <w:szCs w:val="18"/>
              </w:rPr>
              <w:t>Recommended testing machine: ≥300J. only for ISO 148-1)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r>
              <w:rPr>
                <w:bCs/>
                <w:i/>
                <w:color w:val="000000" w:themeColor="text1"/>
                <w:spacing w:val="-6"/>
                <w:sz w:val="18"/>
                <w:szCs w:val="18"/>
              </w:rPr>
              <w:t>KU</w:t>
            </w:r>
            <w:r>
              <w:rPr>
                <w:bCs/>
                <w:color w:val="000000" w:themeColor="text1"/>
                <w:spacing w:val="-6"/>
                <w:sz w:val="18"/>
                <w:szCs w:val="18"/>
                <w:vertAlign w:val="subscript"/>
              </w:rPr>
              <w:t>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Sept</w:t>
            </w:r>
            <w:r>
              <w:rPr>
                <w:color w:val="000000" w:themeColor="text1"/>
                <w:kern w:val="0"/>
                <w:sz w:val="18"/>
                <w:szCs w:val="18"/>
              </w:rPr>
              <w:t>.2022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rFonts w:ascii="宋体" w:hAnsi="宋体" w:cs="Arial" w:hint="eastAsia"/>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44</w:t>
            </w:r>
            <w:r>
              <w:rPr>
                <w:color w:val="000000" w:themeColor="text1"/>
                <w:sz w:val="18"/>
                <w:szCs w:val="18"/>
              </w:rPr>
              <w:t>9</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Low-temperature</w:t>
            </w:r>
            <w:r>
              <w:rPr>
                <w:rFonts w:hint="eastAsia"/>
                <w:color w:val="000000" w:themeColor="text1"/>
                <w:kern w:val="0"/>
                <w:sz w:val="18"/>
                <w:szCs w:val="18"/>
              </w:rPr>
              <w:t xml:space="preserve"> </w:t>
            </w:r>
            <w:r>
              <w:rPr>
                <w:color w:val="000000" w:themeColor="text1"/>
                <w:kern w:val="0"/>
                <w:sz w:val="18"/>
                <w:szCs w:val="18"/>
              </w:rPr>
              <w:t>Charpy impact test for metallic materials (Striker R=2mm.</w:t>
            </w:r>
            <w:r>
              <w:rPr>
                <w:rFonts w:hint="eastAsia"/>
                <w:color w:val="000000" w:themeColor="text1"/>
                <w:kern w:val="0"/>
                <w:sz w:val="18"/>
                <w:szCs w:val="18"/>
              </w:rPr>
              <w:t xml:space="preserve">U </w:t>
            </w:r>
            <w:r>
              <w:rPr>
                <w:color w:val="000000" w:themeColor="text1"/>
                <w:kern w:val="0"/>
                <w:sz w:val="18"/>
                <w:szCs w:val="18"/>
              </w:rPr>
              <w:t>notch</w:t>
            </w:r>
            <w:r>
              <w:rPr>
                <w:rFonts w:hint="eastAsia"/>
                <w:color w:val="000000" w:themeColor="text1"/>
                <w:kern w:val="0"/>
                <w:sz w:val="18"/>
                <w:szCs w:val="18"/>
              </w:rPr>
              <w:t>.</w:t>
            </w:r>
            <w:r>
              <w:rPr>
                <w:color w:val="000000" w:themeColor="text1"/>
                <w:kern w:val="0"/>
                <w:sz w:val="18"/>
                <w:szCs w:val="18"/>
              </w:rPr>
              <w:t xml:space="preserve"> Recommended testing machine: ≥150J. only for ISO 148-1)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r>
              <w:rPr>
                <w:bCs/>
                <w:i/>
                <w:color w:val="000000" w:themeColor="text1"/>
                <w:spacing w:val="-6"/>
                <w:sz w:val="18"/>
                <w:szCs w:val="18"/>
              </w:rPr>
              <w:t>KU</w:t>
            </w:r>
            <w:r>
              <w:rPr>
                <w:bCs/>
                <w:color w:val="000000" w:themeColor="text1"/>
                <w:spacing w:val="-6"/>
                <w:sz w:val="18"/>
                <w:szCs w:val="18"/>
                <w:vertAlign w:val="subscript"/>
              </w:rPr>
              <w:t>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w:t>
            </w:r>
            <w:r>
              <w:rPr>
                <w:rFonts w:hint="eastAsia"/>
                <w:color w:val="000000" w:themeColor="text1"/>
                <w:kern w:val="0"/>
                <w:sz w:val="18"/>
                <w:szCs w:val="18"/>
              </w:rPr>
              <w:t>ug</w:t>
            </w:r>
            <w:r>
              <w:rPr>
                <w:color w:val="000000" w:themeColor="text1"/>
                <w:kern w:val="0"/>
                <w:sz w:val="18"/>
                <w:szCs w:val="18"/>
              </w:rPr>
              <w:t>.2022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rFonts w:ascii="Arial" w:hAnsi="Arial" w:cs="Arial"/>
                <w:color w:val="000000" w:themeColor="text1"/>
                <w:kern w:val="0"/>
                <w:sz w:val="18"/>
                <w:szCs w:val="18"/>
              </w:rPr>
            </w:pPr>
            <w:r>
              <w:rPr>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color w:val="000000" w:themeColor="text1"/>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w:t>
            </w:r>
            <w:r>
              <w:rPr>
                <w:color w:val="000000" w:themeColor="text1"/>
                <w:sz w:val="18"/>
                <w:szCs w:val="18"/>
              </w:rPr>
              <w:t>50</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Charpy impact test for metallic </w:t>
            </w:r>
            <w:r w:rsidR="00554BCA">
              <w:rPr>
                <w:color w:val="000000" w:themeColor="text1"/>
                <w:kern w:val="0"/>
                <w:sz w:val="18"/>
                <w:szCs w:val="18"/>
              </w:rPr>
              <w:t>materials (</w:t>
            </w:r>
            <w:r>
              <w:rPr>
                <w:color w:val="000000" w:themeColor="text1"/>
                <w:kern w:val="0"/>
                <w:sz w:val="18"/>
                <w:szCs w:val="18"/>
              </w:rPr>
              <w:t>Striker R=2mm. V notch</w:t>
            </w:r>
            <w:r>
              <w:rPr>
                <w:rFonts w:hint="eastAsia"/>
                <w:color w:val="000000" w:themeColor="text1"/>
                <w:kern w:val="0"/>
                <w:sz w:val="18"/>
                <w:szCs w:val="18"/>
              </w:rPr>
              <w:t xml:space="preserve">. </w:t>
            </w:r>
            <w:r>
              <w:rPr>
                <w:color w:val="000000" w:themeColor="text1"/>
                <w:kern w:val="0"/>
                <w:sz w:val="18"/>
                <w:szCs w:val="18"/>
              </w:rPr>
              <w:t>Recommended testing machine: ≥150J. only for ISO 148-1)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r>
              <w:rPr>
                <w:bCs/>
                <w:i/>
                <w:color w:val="000000" w:themeColor="text1"/>
                <w:spacing w:val="-6"/>
                <w:sz w:val="18"/>
                <w:szCs w:val="18"/>
              </w:rPr>
              <w:t>K</w:t>
            </w:r>
            <w:r>
              <w:rPr>
                <w:rFonts w:hint="eastAsia"/>
                <w:bCs/>
                <w:i/>
                <w:color w:val="000000" w:themeColor="text1"/>
                <w:spacing w:val="-6"/>
                <w:sz w:val="18"/>
                <w:szCs w:val="18"/>
              </w:rPr>
              <w:t>V</w:t>
            </w:r>
            <w:r>
              <w:rPr>
                <w:bCs/>
                <w:color w:val="000000" w:themeColor="text1"/>
                <w:spacing w:val="-6"/>
                <w:sz w:val="18"/>
                <w:szCs w:val="18"/>
                <w:vertAlign w:val="subscript"/>
              </w:rPr>
              <w:t>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Apr. 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5</w:t>
            </w:r>
            <w:r>
              <w:rPr>
                <w:rFonts w:ascii="Arial" w:hAnsi="Arial" w:cs="Arial" w:hint="eastAsia"/>
                <w:color w:val="000000" w:themeColor="text1"/>
                <w:kern w:val="0"/>
                <w:sz w:val="18"/>
                <w:szCs w:val="18"/>
              </w:rPr>
              <w:t>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rPr>
          <w:trHeight w:val="510"/>
          <w:jc w:val="center"/>
        </w:trPr>
        <w:tc>
          <w:tcPr>
            <w:tcW w:w="1311" w:type="dxa"/>
            <w:tcBorders>
              <w:top w:val="single" w:sz="4" w:space="0" w:color="auto"/>
              <w:left w:val="single" w:sz="4" w:space="0" w:color="auto"/>
              <w:bottom w:val="single" w:sz="4" w:space="0" w:color="auto"/>
              <w:right w:val="nil"/>
            </w:tcBorders>
            <w:shd w:val="clear" w:color="auto" w:fill="auto"/>
            <w:vAlign w:val="center"/>
          </w:tcPr>
          <w:p w:rsidR="00264DA1" w:rsidRDefault="00F32395">
            <w:pPr>
              <w:jc w:val="center"/>
              <w:rPr>
                <w:color w:val="000000" w:themeColor="text1"/>
                <w:sz w:val="18"/>
                <w:szCs w:val="18"/>
              </w:rPr>
            </w:pPr>
            <w:r>
              <w:rPr>
                <w:rFonts w:hint="eastAsia"/>
                <w:color w:val="000000" w:themeColor="text1"/>
                <w:sz w:val="18"/>
                <w:szCs w:val="18"/>
              </w:rPr>
              <w:t>NIL PT-</w:t>
            </w:r>
            <w:r>
              <w:rPr>
                <w:color w:val="000000" w:themeColor="text1"/>
                <w:sz w:val="18"/>
                <w:szCs w:val="18"/>
              </w:rPr>
              <w:t>3</w:t>
            </w:r>
            <w:r>
              <w:rPr>
                <w:rFonts w:hint="eastAsia"/>
                <w:color w:val="000000" w:themeColor="text1"/>
                <w:sz w:val="18"/>
                <w:szCs w:val="18"/>
              </w:rPr>
              <w:t>4</w:t>
            </w:r>
            <w:r>
              <w:rPr>
                <w:color w:val="000000" w:themeColor="text1"/>
                <w:sz w:val="18"/>
                <w:szCs w:val="18"/>
              </w:rPr>
              <w:t>51</w:t>
            </w:r>
          </w:p>
        </w:tc>
        <w:tc>
          <w:tcPr>
            <w:tcW w:w="2814"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Charpy impact test for metallic materials (Striker R=2mm. V notch. Recommended testing machine: ≥</w:t>
            </w:r>
            <w:r>
              <w:rPr>
                <w:rFonts w:hint="eastAsia"/>
                <w:color w:val="000000" w:themeColor="text1"/>
                <w:kern w:val="0"/>
                <w:sz w:val="18"/>
                <w:szCs w:val="18"/>
              </w:rPr>
              <w:t>30</w:t>
            </w:r>
            <w:r>
              <w:rPr>
                <w:color w:val="000000" w:themeColor="text1"/>
                <w:kern w:val="0"/>
                <w:sz w:val="18"/>
                <w:szCs w:val="18"/>
              </w:rPr>
              <w:t>0J. only for ISO 148-1)</w:t>
            </w:r>
          </w:p>
        </w:tc>
        <w:tc>
          <w:tcPr>
            <w:tcW w:w="1417" w:type="dxa"/>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r>
              <w:rPr>
                <w:i/>
                <w:iCs/>
                <w:color w:val="000000" w:themeColor="text1"/>
                <w:kern w:val="0"/>
                <w:sz w:val="18"/>
                <w:szCs w:val="18"/>
              </w:rPr>
              <w:t>KV</w:t>
            </w:r>
            <w:r>
              <w:rPr>
                <w:color w:val="000000" w:themeColor="text1"/>
                <w:kern w:val="0"/>
                <w:sz w:val="18"/>
                <w:szCs w:val="18"/>
              </w:rPr>
              <w:t>2</w:t>
            </w:r>
          </w:p>
        </w:tc>
        <w:tc>
          <w:tcPr>
            <w:tcW w:w="1276" w:type="dxa"/>
            <w:gridSpan w:val="2"/>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Sep</w:t>
            </w:r>
            <w:r>
              <w:rPr>
                <w:rFonts w:hint="eastAsia"/>
                <w:color w:val="000000" w:themeColor="text1"/>
                <w:kern w:val="0"/>
                <w:sz w:val="18"/>
                <w:szCs w:val="18"/>
              </w:rPr>
              <w:t>t</w:t>
            </w:r>
            <w:r>
              <w:rPr>
                <w:color w:val="000000" w:themeColor="text1"/>
                <w:kern w:val="0"/>
                <w:sz w:val="18"/>
                <w:szCs w:val="18"/>
              </w:rPr>
              <w:t>. 2022</w:t>
            </w:r>
          </w:p>
        </w:tc>
        <w:tc>
          <w:tcPr>
            <w:tcW w:w="1134" w:type="dxa"/>
            <w:gridSpan w:val="2"/>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shd w:val="clear" w:color="auto" w:fill="auto"/>
            <w:vAlign w:val="center"/>
          </w:tcPr>
          <w:p w:rsidR="00264DA1" w:rsidRDefault="00F32395">
            <w:pPr>
              <w:widowControl/>
              <w:jc w:val="center"/>
              <w:rPr>
                <w:bCs/>
                <w:color w:val="000000" w:themeColor="text1"/>
                <w:szCs w:val="21"/>
                <w:lang w:val="fr-FR"/>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02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Mechanical Properties for Materials (Special for ASTM standard)</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nil"/>
              <w:left w:val="single" w:sz="4" w:space="0" w:color="auto"/>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Serial No</w:t>
            </w:r>
          </w:p>
        </w:tc>
        <w:tc>
          <w:tcPr>
            <w:tcW w:w="281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Title</w:t>
            </w:r>
          </w:p>
        </w:tc>
        <w:tc>
          <w:tcPr>
            <w:tcW w:w="1417" w:type="dxa"/>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object</w:t>
            </w:r>
          </w:p>
        </w:tc>
        <w:tc>
          <w:tcPr>
            <w:tcW w:w="1276"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Test items</w:t>
            </w:r>
          </w:p>
        </w:tc>
        <w:tc>
          <w:tcPr>
            <w:tcW w:w="1276"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rFonts w:hint="eastAsia"/>
                <w:b/>
                <w:color w:val="000000" w:themeColor="text1"/>
                <w:kern w:val="0"/>
                <w:sz w:val="18"/>
                <w:szCs w:val="18"/>
              </w:rPr>
              <w:t>Registration deadline</w:t>
            </w:r>
          </w:p>
        </w:tc>
        <w:tc>
          <w:tcPr>
            <w:tcW w:w="113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Fees (USD)</w:t>
            </w:r>
          </w:p>
        </w:tc>
        <w:tc>
          <w:tcPr>
            <w:tcW w:w="100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
                <w:color w:val="000000" w:themeColor="text1"/>
                <w:kern w:val="0"/>
                <w:sz w:val="18"/>
                <w:szCs w:val="18"/>
              </w:rPr>
            </w:pPr>
            <w:r>
              <w:rPr>
                <w:b/>
                <w:color w:val="000000" w:themeColor="text1"/>
                <w:kern w:val="0"/>
                <w:sz w:val="18"/>
                <w:szCs w:val="18"/>
              </w:rPr>
              <w:t>Select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NILPT-3462</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Room temperature tensile test for metallic materials</w:t>
            </w:r>
          </w:p>
          <w:p w:rsidR="00264DA1" w:rsidRDefault="00F32395">
            <w:pPr>
              <w:widowControl/>
              <w:jc w:val="left"/>
              <w:rPr>
                <w:color w:val="000000" w:themeColor="text1"/>
                <w:kern w:val="0"/>
                <w:sz w:val="18"/>
                <w:szCs w:val="18"/>
              </w:rPr>
            </w:pPr>
            <w:r>
              <w:rPr>
                <w:color w:val="000000" w:themeColor="text1"/>
                <w:kern w:val="0"/>
                <w:sz w:val="18"/>
                <w:szCs w:val="18"/>
              </w:rPr>
              <w:t xml:space="preserve"> (Recommended testing machine:</w:t>
            </w:r>
          </w:p>
          <w:p w:rsidR="00264DA1" w:rsidRDefault="00F32395">
            <w:pPr>
              <w:widowControl/>
              <w:jc w:val="left"/>
              <w:rPr>
                <w:color w:val="000000" w:themeColor="text1"/>
                <w:kern w:val="0"/>
                <w:sz w:val="18"/>
                <w:szCs w:val="18"/>
              </w:rPr>
            </w:pPr>
            <w:r>
              <w:rPr>
                <w:color w:val="000000" w:themeColor="text1"/>
                <w:kern w:val="0"/>
                <w:sz w:val="18"/>
                <w:szCs w:val="18"/>
              </w:rPr>
              <w:lastRenderedPageBreak/>
              <w:t>100kN~300kN</w:t>
            </w:r>
            <w:r>
              <w:rPr>
                <w:rFonts w:hint="eastAsia"/>
                <w:color w:val="000000" w:themeColor="text1"/>
                <w:kern w:val="0"/>
                <w:sz w:val="18"/>
                <w:szCs w:val="18"/>
              </w:rPr>
              <w:t xml:space="preserve">. </w:t>
            </w:r>
            <w:r>
              <w:rPr>
                <w:color w:val="000000" w:themeColor="text1"/>
                <w:kern w:val="0"/>
                <w:sz w:val="18"/>
                <w:szCs w:val="18"/>
              </w:rPr>
              <w:t xml:space="preserve">Diameter of sample: Φ12.5mm. </w:t>
            </w:r>
            <w:r>
              <w:rPr>
                <w:rFonts w:hint="eastAsia"/>
                <w:color w:val="000000" w:themeColor="text1"/>
                <w:kern w:val="0"/>
                <w:sz w:val="18"/>
                <w:szCs w:val="18"/>
              </w:rPr>
              <w:t>o</w:t>
            </w:r>
            <w:r>
              <w:rPr>
                <w:color w:val="000000" w:themeColor="text1"/>
                <w:kern w:val="0"/>
                <w:sz w:val="18"/>
                <w:szCs w:val="18"/>
              </w:rPr>
              <w:t>nly</w:t>
            </w:r>
            <w:r w:rsidR="00554BCA">
              <w:rPr>
                <w:color w:val="000000" w:themeColor="text1"/>
                <w:kern w:val="0"/>
                <w:sz w:val="18"/>
                <w:szCs w:val="18"/>
              </w:rPr>
              <w:t xml:space="preserve"> </w:t>
            </w:r>
            <w:r>
              <w:rPr>
                <w:color w:val="000000" w:themeColor="text1"/>
                <w:kern w:val="0"/>
                <w:sz w:val="18"/>
                <w:szCs w:val="18"/>
              </w:rPr>
              <w:t>for ASTM E8/E8M)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lastRenderedPageBreak/>
              <w:t>Steel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iCs/>
                <w:color w:val="000000" w:themeColor="text1"/>
                <w:kern w:val="0"/>
                <w:sz w:val="18"/>
                <w:szCs w:val="18"/>
              </w:rPr>
              <w:t>tensile strength</w:t>
            </w:r>
            <w:r>
              <w:rPr>
                <w:color w:val="000000" w:themeColor="text1"/>
                <w:kern w:val="0"/>
                <w:sz w:val="18"/>
                <w:szCs w:val="18"/>
              </w:rPr>
              <w:t xml:space="preserve"> ,</w:t>
            </w:r>
          </w:p>
          <w:p w:rsidR="00264DA1" w:rsidRDefault="00F32395">
            <w:pPr>
              <w:widowControl/>
              <w:jc w:val="left"/>
              <w:rPr>
                <w:color w:val="000000" w:themeColor="text1"/>
                <w:kern w:val="0"/>
                <w:sz w:val="18"/>
                <w:szCs w:val="18"/>
              </w:rPr>
            </w:pPr>
            <w:r>
              <w:rPr>
                <w:color w:val="000000" w:themeColor="text1"/>
                <w:kern w:val="0"/>
                <w:sz w:val="18"/>
                <w:szCs w:val="18"/>
              </w:rPr>
              <w:t xml:space="preserve">lower yield </w:t>
            </w:r>
            <w:r>
              <w:rPr>
                <w:color w:val="000000" w:themeColor="text1"/>
                <w:kern w:val="0"/>
                <w:sz w:val="18"/>
                <w:szCs w:val="18"/>
              </w:rPr>
              <w:lastRenderedPageBreak/>
              <w:t>strength, elongation after fracture, reduction of area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lastRenderedPageBreak/>
              <w:t>Aug. 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650+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NILPT-3463</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Elevated temperature tensile test for metallic </w:t>
            </w:r>
            <w:r w:rsidR="00554BCA">
              <w:rPr>
                <w:color w:val="000000" w:themeColor="text1"/>
                <w:kern w:val="0"/>
                <w:sz w:val="18"/>
                <w:szCs w:val="18"/>
              </w:rPr>
              <w:t>material (</w:t>
            </w:r>
            <w:r>
              <w:rPr>
                <w:color w:val="000000" w:themeColor="text1"/>
                <w:kern w:val="0"/>
                <w:sz w:val="18"/>
                <w:szCs w:val="18"/>
              </w:rPr>
              <w:t>Recommended testing machine: 5</w:t>
            </w:r>
            <w:r>
              <w:rPr>
                <w:rFonts w:hint="eastAsia"/>
                <w:color w:val="000000" w:themeColor="text1"/>
                <w:kern w:val="0"/>
                <w:sz w:val="18"/>
                <w:szCs w:val="18"/>
              </w:rPr>
              <w:t>0</w:t>
            </w:r>
            <w:r>
              <w:rPr>
                <w:color w:val="000000" w:themeColor="text1"/>
                <w:kern w:val="0"/>
                <w:sz w:val="18"/>
                <w:szCs w:val="18"/>
              </w:rPr>
              <w:t>kN~100kN</w:t>
            </w:r>
            <w:r>
              <w:rPr>
                <w:rFonts w:hint="eastAsia"/>
                <w:color w:val="000000" w:themeColor="text1"/>
                <w:kern w:val="0"/>
                <w:sz w:val="18"/>
                <w:szCs w:val="18"/>
              </w:rPr>
              <w:t xml:space="preserve">. </w:t>
            </w:r>
            <w:r>
              <w:rPr>
                <w:color w:val="000000" w:themeColor="text1"/>
                <w:kern w:val="0"/>
                <w:sz w:val="18"/>
                <w:szCs w:val="18"/>
              </w:rPr>
              <w:t>Diameter of sample: Φ6mm, M12 normal screw threaded both ends. Matched chucking heads are required. Temperature: ≥300</w:t>
            </w:r>
            <w:r>
              <w:rPr>
                <w:rFonts w:ascii="宋体" w:hAnsi="宋体" w:cs="宋体" w:hint="eastAsia"/>
                <w:color w:val="000000" w:themeColor="text1"/>
                <w:kern w:val="0"/>
                <w:sz w:val="18"/>
                <w:szCs w:val="18"/>
              </w:rPr>
              <w:t>℃</w:t>
            </w:r>
            <w:r>
              <w:rPr>
                <w:color w:val="000000" w:themeColor="text1"/>
                <w:kern w:val="0"/>
                <w:sz w:val="18"/>
                <w:szCs w:val="18"/>
              </w:rPr>
              <w:t xml:space="preserve">. </w:t>
            </w:r>
            <w:r w:rsidR="00554BCA">
              <w:rPr>
                <w:color w:val="000000" w:themeColor="text1"/>
                <w:kern w:val="0"/>
                <w:sz w:val="18"/>
                <w:szCs w:val="18"/>
              </w:rPr>
              <w:t>only for</w:t>
            </w:r>
            <w:r>
              <w:rPr>
                <w:color w:val="000000" w:themeColor="text1"/>
                <w:kern w:val="0"/>
                <w:sz w:val="18"/>
                <w:szCs w:val="18"/>
              </w:rPr>
              <w:t xml:space="preserve"> ASTM E21</w:t>
            </w:r>
            <w:r>
              <w:rPr>
                <w:color w:val="000000" w:themeColor="text1"/>
                <w:kern w:val="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iCs/>
                <w:color w:val="000000" w:themeColor="text1"/>
                <w:kern w:val="0"/>
                <w:sz w:val="18"/>
                <w:szCs w:val="18"/>
              </w:rPr>
              <w:t>tensile strength</w:t>
            </w:r>
            <w:r>
              <w:rPr>
                <w:color w:val="000000" w:themeColor="text1"/>
                <w:kern w:val="0"/>
                <w:sz w:val="18"/>
                <w:szCs w:val="18"/>
              </w:rPr>
              <w:t xml:space="preserve"> ,</w:t>
            </w:r>
          </w:p>
          <w:p w:rsidR="00264DA1" w:rsidRDefault="00F32395">
            <w:pPr>
              <w:widowControl/>
              <w:jc w:val="left"/>
              <w:rPr>
                <w:iCs/>
                <w:color w:val="000000" w:themeColor="text1"/>
                <w:kern w:val="0"/>
                <w:sz w:val="18"/>
                <w:szCs w:val="18"/>
              </w:rPr>
            </w:pPr>
            <w:r>
              <w:rPr>
                <w:color w:val="000000" w:themeColor="text1"/>
                <w:kern w:val="0"/>
                <w:sz w:val="18"/>
                <w:szCs w:val="18"/>
              </w:rPr>
              <w:t>yield strength (offset =0.2%), elongation after fracture, reduction of area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472B56">
            <w:pPr>
              <w:widowControl/>
              <w:jc w:val="left"/>
              <w:rPr>
                <w:color w:val="000000" w:themeColor="text1"/>
                <w:kern w:val="0"/>
                <w:sz w:val="18"/>
                <w:szCs w:val="18"/>
              </w:rPr>
            </w:pPr>
            <w:r>
              <w:rPr>
                <w:color w:val="000000" w:themeColor="text1"/>
                <w:kern w:val="0"/>
                <w:sz w:val="18"/>
                <w:szCs w:val="18"/>
              </w:rPr>
              <w:t>Aug</w:t>
            </w:r>
            <w:r w:rsidR="00F32395">
              <w:rPr>
                <w:color w:val="000000" w:themeColor="text1"/>
                <w:kern w:val="0"/>
                <w:sz w:val="18"/>
                <w:szCs w:val="18"/>
              </w:rPr>
              <w:t>. 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650+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NILPT-3464</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Charpy impact test for metallic materials (Striker R=8mm. V notch. Recommended testing machine: ≥150J. </w:t>
            </w:r>
            <w:r>
              <w:rPr>
                <w:rFonts w:hint="eastAsia"/>
                <w:color w:val="000000" w:themeColor="text1"/>
                <w:kern w:val="0"/>
                <w:sz w:val="18"/>
                <w:szCs w:val="18"/>
              </w:rPr>
              <w:t>o</w:t>
            </w:r>
            <w:r>
              <w:rPr>
                <w:color w:val="000000" w:themeColor="text1"/>
                <w:kern w:val="0"/>
                <w:sz w:val="18"/>
                <w:szCs w:val="18"/>
              </w:rPr>
              <w:t>nly</w:t>
            </w:r>
            <w:r w:rsidR="00554BCA">
              <w:rPr>
                <w:color w:val="000000" w:themeColor="text1"/>
                <w:kern w:val="0"/>
                <w:sz w:val="18"/>
                <w:szCs w:val="18"/>
              </w:rPr>
              <w:t xml:space="preserve"> </w:t>
            </w:r>
            <w:r>
              <w:rPr>
                <w:color w:val="000000" w:themeColor="text1"/>
                <w:kern w:val="0"/>
                <w:sz w:val="18"/>
                <w:szCs w:val="18"/>
              </w:rPr>
              <w:t>for</w:t>
            </w:r>
            <w:r w:rsidR="00554BCA">
              <w:rPr>
                <w:color w:val="000000" w:themeColor="text1"/>
                <w:kern w:val="0"/>
                <w:sz w:val="18"/>
                <w:szCs w:val="18"/>
              </w:rPr>
              <w:t xml:space="preserve"> </w:t>
            </w:r>
            <w:r>
              <w:rPr>
                <w:color w:val="000000" w:themeColor="text1"/>
                <w:kern w:val="0"/>
                <w:sz w:val="18"/>
                <w:szCs w:val="18"/>
              </w:rPr>
              <w:t>ASTM E23)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Impact Absorbed Energy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550+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465</w:t>
            </w:r>
          </w:p>
        </w:tc>
        <w:tc>
          <w:tcPr>
            <w:tcW w:w="281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Brinell hardness test for metallic materials(for </w:t>
            </w:r>
            <w:bookmarkStart w:id="5" w:name="OLE_LINK38"/>
            <w:bookmarkStart w:id="6" w:name="OLE_LINK39"/>
            <w:r>
              <w:rPr>
                <w:color w:val="000000" w:themeColor="text1"/>
                <w:kern w:val="0"/>
                <w:sz w:val="18"/>
                <w:szCs w:val="18"/>
              </w:rPr>
              <w:t>ASTM E10</w:t>
            </w:r>
            <w:bookmarkEnd w:id="5"/>
            <w:bookmarkEnd w:id="6"/>
            <w:r>
              <w:rPr>
                <w:color w:val="000000" w:themeColor="text1"/>
                <w:kern w:val="0"/>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HBW 10/3000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550+</w:t>
            </w:r>
          </w:p>
          <w:p w:rsidR="00264DA1" w:rsidRDefault="00F32395">
            <w:pPr>
              <w:widowControl/>
              <w:jc w:val="left"/>
              <w:rPr>
                <w:color w:val="000000" w:themeColor="text1"/>
                <w:kern w:val="0"/>
                <w:sz w:val="18"/>
                <w:szCs w:val="18"/>
              </w:rPr>
            </w:pPr>
            <w:r>
              <w:rPr>
                <w:color w:val="000000" w:themeColor="text1"/>
                <w:kern w:val="0"/>
                <w:sz w:val="18"/>
                <w:szCs w:val="18"/>
              </w:rPr>
              <w:t>carriage</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466</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ind w:rightChars="-33" w:right="-69"/>
              <w:jc w:val="left"/>
              <w:rPr>
                <w:color w:val="000000" w:themeColor="text1"/>
                <w:kern w:val="0"/>
                <w:sz w:val="18"/>
                <w:szCs w:val="18"/>
              </w:rPr>
            </w:pPr>
            <w:r>
              <w:rPr>
                <w:color w:val="000000" w:themeColor="text1"/>
                <w:kern w:val="0"/>
                <w:sz w:val="18"/>
                <w:szCs w:val="18"/>
              </w:rPr>
              <w:t>Rockwell hardness test for metallic materials(for ASTM E18)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HRC</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55</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rFonts w:hint="eastAsia"/>
                <w:kern w:val="0"/>
                <w:sz w:val="18"/>
                <w:szCs w:val="18"/>
              </w:rPr>
              <w:t>NIL PT-</w:t>
            </w:r>
            <w:r>
              <w:rPr>
                <w:kern w:val="0"/>
                <w:sz w:val="18"/>
                <w:szCs w:val="18"/>
              </w:rPr>
              <w:t>3</w:t>
            </w:r>
            <w:r>
              <w:rPr>
                <w:rFonts w:hint="eastAsia"/>
                <w:kern w:val="0"/>
                <w:sz w:val="18"/>
                <w:szCs w:val="18"/>
              </w:rPr>
              <w:t>467</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Vickers hardness test for metallic materials(for ASTM E92</w:t>
            </w:r>
            <w:r>
              <w:rPr>
                <w:color w:val="000000" w:themeColor="text1"/>
                <w:spacing w:val="-6"/>
                <w:sz w:val="18"/>
                <w:szCs w:val="18"/>
                <w:lang w:val="de-DE"/>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HV10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kern w:val="0"/>
                <w:sz w:val="18"/>
                <w:szCs w:val="18"/>
              </w:rPr>
            </w:pPr>
            <w:r>
              <w:rPr>
                <w:kern w:val="0"/>
                <w:sz w:val="18"/>
                <w:szCs w:val="18"/>
              </w:rPr>
              <w:t>Sep</w:t>
            </w:r>
            <w:r>
              <w:rPr>
                <w:rFonts w:hint="eastAsia"/>
                <w:kern w:val="0"/>
                <w:sz w:val="18"/>
                <w:szCs w:val="18"/>
              </w:rPr>
              <w:t>t</w:t>
            </w:r>
            <w:r>
              <w:rPr>
                <w:kern w:val="0"/>
                <w:sz w:val="18"/>
                <w:szCs w:val="18"/>
              </w:rPr>
              <w:t>.202</w:t>
            </w:r>
            <w:r>
              <w:rPr>
                <w:rFonts w:hint="eastAsia"/>
                <w:kern w:val="0"/>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hint="eastAsia"/>
                <w:color w:val="000000" w:themeColor="text1"/>
                <w:kern w:val="0"/>
                <w:sz w:val="18"/>
                <w:szCs w:val="18"/>
              </w:rPr>
              <w:t>60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232" w:type="dxa"/>
            <w:gridSpan w:val="12"/>
            <w:tcBorders>
              <w:top w:val="nil"/>
              <w:left w:val="single" w:sz="4" w:space="0" w:color="auto"/>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 xml:space="preserve">Microstructure of </w:t>
            </w:r>
            <w:r>
              <w:rPr>
                <w:rFonts w:hint="eastAsia"/>
                <w:b/>
                <w:color w:val="000000" w:themeColor="text1"/>
                <w:kern w:val="0"/>
                <w:sz w:val="18"/>
                <w:szCs w:val="18"/>
              </w:rPr>
              <w:t xml:space="preserve">metal </w:t>
            </w:r>
            <w:r>
              <w:rPr>
                <w:b/>
                <w:color w:val="000000" w:themeColor="text1"/>
                <w:kern w:val="0"/>
                <w:sz w:val="18"/>
                <w:szCs w:val="18"/>
              </w:rPr>
              <w:t>Materials (Special for ASTM standard)</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Serial No</w:t>
            </w:r>
          </w:p>
        </w:tc>
        <w:tc>
          <w:tcPr>
            <w:tcW w:w="281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Title</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Test object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Test items</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Registration deadline</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b/>
                <w:color w:val="000000" w:themeColor="text1"/>
                <w:kern w:val="0"/>
                <w:sz w:val="18"/>
                <w:szCs w:val="18"/>
              </w:rPr>
              <w:t>Fees (USD)</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
                <w:color w:val="000000" w:themeColor="text1"/>
                <w:kern w:val="0"/>
                <w:sz w:val="18"/>
                <w:szCs w:val="18"/>
              </w:rPr>
              <w:t>Select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nil"/>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w:t>
            </w:r>
            <w:r>
              <w:rPr>
                <w:rFonts w:hint="eastAsia"/>
                <w:color w:val="000000" w:themeColor="text1"/>
                <w:kern w:val="0"/>
                <w:sz w:val="18"/>
                <w:szCs w:val="18"/>
              </w:rPr>
              <w:t>3468</w:t>
            </w:r>
          </w:p>
        </w:tc>
        <w:tc>
          <w:tcPr>
            <w:tcW w:w="281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Determination of average grain size in metallic materials </w:t>
            </w:r>
            <w:r>
              <w:rPr>
                <w:bCs/>
                <w:color w:val="000000" w:themeColor="text1"/>
                <w:kern w:val="0"/>
                <w:sz w:val="18"/>
                <w:szCs w:val="18"/>
              </w:rPr>
              <w:t>(</w:t>
            </w:r>
            <w:r>
              <w:rPr>
                <w:color w:val="000000" w:themeColor="text1"/>
                <w:kern w:val="0"/>
                <w:sz w:val="18"/>
                <w:szCs w:val="18"/>
              </w:rPr>
              <w:t>Recommendation</w:t>
            </w:r>
            <w:r>
              <w:rPr>
                <w:bCs/>
                <w:color w:val="000000" w:themeColor="text1"/>
                <w:kern w:val="0"/>
                <w:sz w:val="18"/>
                <w:szCs w:val="18"/>
              </w:rPr>
              <w:t xml:space="preserve"> for Intercept Procedure. for ASTM E112)</w:t>
            </w:r>
          </w:p>
        </w:tc>
        <w:tc>
          <w:tcPr>
            <w:tcW w:w="1417" w:type="dxa"/>
            <w:tcBorders>
              <w:top w:val="nil"/>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rFonts w:hint="eastAsia"/>
                <w:color w:val="000000" w:themeColor="text1"/>
                <w:kern w:val="0"/>
                <w:sz w:val="18"/>
                <w:szCs w:val="18"/>
              </w:rPr>
              <w:t>Steel</w:t>
            </w:r>
            <w:r>
              <w:rPr>
                <w:bCs/>
                <w:color w:val="000000" w:themeColor="text1"/>
                <w:kern w:val="0"/>
                <w:sz w:val="18"/>
                <w:szCs w:val="18"/>
              </w:rPr>
              <w:t>(Material object)</w:t>
            </w:r>
          </w:p>
        </w:tc>
        <w:tc>
          <w:tcPr>
            <w:tcW w:w="1276"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Grain size number</w:t>
            </w:r>
          </w:p>
        </w:tc>
        <w:tc>
          <w:tcPr>
            <w:tcW w:w="1276"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Aug. 202</w:t>
            </w:r>
            <w:r>
              <w:rPr>
                <w:rFonts w:hint="eastAsia"/>
                <w:color w:val="000000" w:themeColor="text1"/>
                <w:kern w:val="0"/>
                <w:sz w:val="18"/>
                <w:szCs w:val="18"/>
              </w:rPr>
              <w:t>2</w:t>
            </w:r>
          </w:p>
        </w:tc>
        <w:tc>
          <w:tcPr>
            <w:tcW w:w="113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450+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tcBorders>
              <w:top w:val="nil"/>
              <w:left w:val="nil"/>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Cs/>
                <w:color w:val="000000" w:themeColor="text1"/>
                <w:szCs w:val="21"/>
                <w:lang w:val="fr-FR"/>
              </w:rPr>
              <w: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jc w:val="center"/>
        </w:trPr>
        <w:tc>
          <w:tcPr>
            <w:tcW w:w="102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
                <w:color w:val="000000" w:themeColor="text1"/>
                <w:kern w:val="0"/>
                <w:sz w:val="18"/>
                <w:szCs w:val="18"/>
              </w:rPr>
              <w:t>Non-destructive Test for Metallic Material</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Serial No</w:t>
            </w:r>
          </w:p>
        </w:tc>
        <w:tc>
          <w:tcPr>
            <w:tcW w:w="281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Title</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Test object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b/>
                <w:color w:val="000000" w:themeColor="text1"/>
                <w:kern w:val="0"/>
                <w:sz w:val="18"/>
                <w:szCs w:val="18"/>
              </w:rPr>
              <w:t>Test items</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
                <w:color w:val="000000" w:themeColor="text1"/>
                <w:kern w:val="0"/>
                <w:sz w:val="18"/>
                <w:szCs w:val="18"/>
              </w:rPr>
              <w:t>Registration deadline</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b/>
                <w:color w:val="000000" w:themeColor="text1"/>
                <w:kern w:val="0"/>
                <w:sz w:val="18"/>
                <w:szCs w:val="18"/>
              </w:rPr>
              <w:t>Fees (USD)</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bCs/>
                <w:color w:val="000000" w:themeColor="text1"/>
                <w:szCs w:val="21"/>
                <w:lang w:val="fr-FR"/>
              </w:rPr>
            </w:pPr>
            <w:r>
              <w:rPr>
                <w:b/>
                <w:color w:val="000000" w:themeColor="text1"/>
                <w:kern w:val="0"/>
                <w:sz w:val="18"/>
                <w:szCs w:val="18"/>
              </w:rPr>
              <w:t>Select</w:t>
            </w:r>
          </w:p>
        </w:tc>
      </w:tr>
      <w:tr w:rsidR="00264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NILPT-3477</w:t>
            </w:r>
          </w:p>
        </w:tc>
        <w:tc>
          <w:tcPr>
            <w:tcW w:w="281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 xml:space="preserve">Non-destructive tesitng of welds (Ultrasonic testing)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Steel Plate</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Location of indication, length of indication</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color w:val="000000" w:themeColor="text1"/>
                <w:kern w:val="0"/>
                <w:sz w:val="18"/>
                <w:szCs w:val="18"/>
              </w:rPr>
            </w:pPr>
            <w:r>
              <w:rPr>
                <w:color w:val="000000" w:themeColor="text1"/>
                <w:kern w:val="0"/>
                <w:sz w:val="18"/>
                <w:szCs w:val="18"/>
              </w:rPr>
              <w:t>Jul. 2022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5</w:t>
            </w:r>
            <w:r>
              <w:rPr>
                <w:rFonts w:ascii="Arial" w:hAnsi="Arial" w:cs="Arial" w:hint="eastAsia"/>
                <w:color w:val="000000" w:themeColor="text1"/>
                <w:kern w:val="0"/>
                <w:sz w:val="18"/>
                <w:szCs w:val="18"/>
              </w:rPr>
              <w:t>0</w:t>
            </w:r>
            <w:r>
              <w:rPr>
                <w:rFonts w:ascii="Arial" w:hAnsi="Arial" w:cs="Arial"/>
                <w:color w:val="000000" w:themeColor="text1"/>
                <w:kern w:val="0"/>
                <w:sz w:val="18"/>
                <w:szCs w:val="18"/>
              </w:rPr>
              <w:t>0+</w:t>
            </w:r>
          </w:p>
          <w:p w:rsidR="00264DA1" w:rsidRDefault="00F32395">
            <w:pPr>
              <w:widowControl/>
              <w:jc w:val="left"/>
              <w:rPr>
                <w:rFonts w:ascii="Arial" w:hAnsi="Arial" w:cs="Arial"/>
                <w:color w:val="000000" w:themeColor="text1"/>
                <w:kern w:val="0"/>
                <w:sz w:val="18"/>
                <w:szCs w:val="18"/>
              </w:rPr>
            </w:pPr>
            <w:r>
              <w:rPr>
                <w:rFonts w:ascii="Arial" w:hAnsi="Arial" w:cs="Arial"/>
                <w:color w:val="000000" w:themeColor="text1"/>
                <w:kern w:val="0"/>
                <w:sz w:val="18"/>
                <w:szCs w:val="18"/>
              </w:rPr>
              <w:t>carriage</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264DA1" w:rsidRDefault="00F32395">
            <w:pPr>
              <w:widowControl/>
              <w:jc w:val="center"/>
              <w:rPr>
                <w:color w:val="000000" w:themeColor="text1"/>
                <w:kern w:val="0"/>
                <w:sz w:val="18"/>
                <w:szCs w:val="18"/>
              </w:rPr>
            </w:pPr>
            <w:r>
              <w:rPr>
                <w:bCs/>
                <w:color w:val="000000" w:themeColor="text1"/>
                <w:szCs w:val="21"/>
                <w:lang w:val="fr-FR"/>
              </w:rPr>
              <w:t>□</w:t>
            </w:r>
          </w:p>
        </w:tc>
      </w:tr>
    </w:tbl>
    <w:p w:rsidR="00264DA1" w:rsidRDefault="00264DA1">
      <w:pPr>
        <w:spacing w:line="300" w:lineRule="exact"/>
        <w:rPr>
          <w:b/>
          <w:color w:val="000000" w:themeColor="text1"/>
          <w:sz w:val="18"/>
          <w:szCs w:val="18"/>
        </w:rPr>
      </w:pPr>
    </w:p>
    <w:p w:rsidR="00264DA1" w:rsidRDefault="00F32395">
      <w:pPr>
        <w:spacing w:line="300" w:lineRule="exact"/>
        <w:rPr>
          <w:b/>
          <w:color w:val="000000" w:themeColor="text1"/>
          <w:sz w:val="18"/>
          <w:szCs w:val="18"/>
        </w:rPr>
      </w:pPr>
      <w:r>
        <w:rPr>
          <w:b/>
          <w:color w:val="000000" w:themeColor="text1"/>
          <w:sz w:val="18"/>
          <w:szCs w:val="18"/>
        </w:rPr>
        <w:t>*Note: For NIL PT-3032-1, NIL PT-3032-2, NIL PT-3032-3, NIL PT-3033-1, NIL PT-3033-2, NIL PT-</w:t>
      </w:r>
      <w:r>
        <w:rPr>
          <w:rFonts w:hint="eastAsia"/>
          <w:b/>
          <w:color w:val="000000" w:themeColor="text1"/>
          <w:sz w:val="18"/>
          <w:szCs w:val="18"/>
        </w:rPr>
        <w:t>3037</w:t>
      </w:r>
      <w:r>
        <w:rPr>
          <w:b/>
          <w:color w:val="000000" w:themeColor="text1"/>
          <w:sz w:val="18"/>
          <w:szCs w:val="18"/>
        </w:rPr>
        <w:t>-1, NIL PT-</w:t>
      </w:r>
      <w:r>
        <w:rPr>
          <w:rFonts w:hint="eastAsia"/>
          <w:b/>
          <w:color w:val="000000" w:themeColor="text1"/>
          <w:sz w:val="18"/>
          <w:szCs w:val="18"/>
        </w:rPr>
        <w:t>3037</w:t>
      </w:r>
      <w:r>
        <w:rPr>
          <w:b/>
          <w:color w:val="000000" w:themeColor="text1"/>
          <w:sz w:val="18"/>
          <w:szCs w:val="18"/>
        </w:rPr>
        <w:t xml:space="preserve">-2, </w:t>
      </w:r>
      <w:r>
        <w:rPr>
          <w:b/>
          <w:color w:val="000000" w:themeColor="text1"/>
          <w:sz w:val="18"/>
          <w:szCs w:val="18"/>
        </w:rPr>
        <w:lastRenderedPageBreak/>
        <w:t>NIL PT-</w:t>
      </w:r>
      <w:r>
        <w:rPr>
          <w:rFonts w:hint="eastAsia"/>
          <w:b/>
          <w:color w:val="000000" w:themeColor="text1"/>
          <w:sz w:val="18"/>
          <w:szCs w:val="18"/>
        </w:rPr>
        <w:t>3039</w:t>
      </w:r>
      <w:r>
        <w:rPr>
          <w:b/>
          <w:color w:val="000000" w:themeColor="text1"/>
          <w:sz w:val="18"/>
          <w:szCs w:val="18"/>
        </w:rPr>
        <w:t>,NIL PT-</w:t>
      </w:r>
      <w:r>
        <w:rPr>
          <w:rFonts w:hint="eastAsia"/>
          <w:b/>
          <w:color w:val="000000" w:themeColor="text1"/>
          <w:sz w:val="18"/>
          <w:szCs w:val="18"/>
        </w:rPr>
        <w:t>3054</w:t>
      </w:r>
      <w:r>
        <w:rPr>
          <w:b/>
          <w:color w:val="000000" w:themeColor="text1"/>
          <w:sz w:val="18"/>
          <w:szCs w:val="18"/>
        </w:rPr>
        <w:t>, NIL PT-</w:t>
      </w:r>
      <w:r>
        <w:rPr>
          <w:rFonts w:hint="eastAsia"/>
          <w:b/>
          <w:color w:val="000000" w:themeColor="text1"/>
          <w:sz w:val="18"/>
          <w:szCs w:val="18"/>
        </w:rPr>
        <w:t>3055</w:t>
      </w:r>
      <w:r>
        <w:rPr>
          <w:b/>
          <w:color w:val="000000" w:themeColor="text1"/>
          <w:sz w:val="18"/>
          <w:szCs w:val="18"/>
        </w:rPr>
        <w:t>-1, NIL PT-</w:t>
      </w:r>
      <w:r>
        <w:rPr>
          <w:rFonts w:hint="eastAsia"/>
          <w:b/>
          <w:color w:val="000000" w:themeColor="text1"/>
          <w:sz w:val="18"/>
          <w:szCs w:val="18"/>
        </w:rPr>
        <w:t>3055</w:t>
      </w:r>
      <w:r>
        <w:rPr>
          <w:b/>
          <w:color w:val="000000" w:themeColor="text1"/>
          <w:sz w:val="18"/>
          <w:szCs w:val="18"/>
        </w:rPr>
        <w:t>-2, NIL PT-</w:t>
      </w:r>
      <w:r>
        <w:rPr>
          <w:rFonts w:hint="eastAsia"/>
          <w:b/>
          <w:color w:val="000000" w:themeColor="text1"/>
          <w:sz w:val="18"/>
          <w:szCs w:val="18"/>
        </w:rPr>
        <w:t>3058</w:t>
      </w:r>
      <w:r>
        <w:rPr>
          <w:b/>
          <w:color w:val="000000" w:themeColor="text1"/>
          <w:sz w:val="18"/>
          <w:szCs w:val="18"/>
        </w:rPr>
        <w:t xml:space="preserve">, two kinds of samples (discs and chips) are available for different methods(chips sample is available for ICP-AES or Gravimetric Method etc., discs sample is available for XRF or spark-OES method etc.) . </w:t>
      </w:r>
    </w:p>
    <w:p w:rsidR="00264DA1" w:rsidRDefault="00F32395">
      <w:pPr>
        <w:spacing w:line="300" w:lineRule="exact"/>
        <w:rPr>
          <w:b/>
          <w:color w:val="000000" w:themeColor="text1"/>
          <w:sz w:val="18"/>
          <w:szCs w:val="18"/>
        </w:rPr>
      </w:pPr>
      <w:r>
        <w:rPr>
          <w:b/>
          <w:color w:val="000000" w:themeColor="text1"/>
          <w:sz w:val="18"/>
          <w:szCs w:val="18"/>
        </w:rPr>
        <w:t>Please choose the kind of samples you would like to receive in the registration form.</w:t>
      </w:r>
    </w:p>
    <w:p w:rsidR="00264DA1" w:rsidRDefault="00264DA1">
      <w:pPr>
        <w:spacing w:beforeLines="100" w:before="312" w:afterLines="100" w:after="312" w:line="300" w:lineRule="exact"/>
        <w:ind w:leftChars="-50" w:left="-105"/>
        <w:jc w:val="center"/>
        <w:rPr>
          <w:b/>
          <w:color w:val="000000" w:themeColor="text1"/>
          <w:sz w:val="28"/>
          <w:szCs w:val="28"/>
        </w:rPr>
        <w:sectPr w:rsidR="00264DA1">
          <w:pgSz w:w="11906" w:h="16838"/>
          <w:pgMar w:top="1418" w:right="1134" w:bottom="1418" w:left="1134" w:header="851" w:footer="680" w:gutter="0"/>
          <w:cols w:space="425"/>
          <w:docGrid w:type="lines" w:linePitch="312"/>
        </w:sectPr>
      </w:pPr>
    </w:p>
    <w:p w:rsidR="00264DA1" w:rsidRDefault="00F32395">
      <w:pPr>
        <w:widowControl/>
        <w:jc w:val="center"/>
        <w:rPr>
          <w:b/>
          <w:color w:val="000000" w:themeColor="text1"/>
          <w:sz w:val="28"/>
          <w:szCs w:val="28"/>
        </w:rPr>
      </w:pPr>
      <w:r>
        <w:rPr>
          <w:b/>
          <w:color w:val="000000" w:themeColor="text1"/>
          <w:sz w:val="28"/>
          <w:szCs w:val="28"/>
        </w:rPr>
        <w:lastRenderedPageBreak/>
        <w:t>SOME USEFUL INFORMATION OF THE SCHEMES</w:t>
      </w:r>
    </w:p>
    <w:p w:rsidR="00264DA1" w:rsidRDefault="00F32395">
      <w:pPr>
        <w:pStyle w:val="2"/>
        <w:spacing w:line="360" w:lineRule="auto"/>
        <w:ind w:leftChars="-85" w:left="-178"/>
        <w:rPr>
          <w:rFonts w:eastAsia="宋体"/>
          <w:bCs/>
          <w:color w:val="000000" w:themeColor="text1"/>
          <w:kern w:val="2"/>
          <w:sz w:val="24"/>
          <w:szCs w:val="24"/>
        </w:rPr>
      </w:pPr>
      <w:r>
        <w:rPr>
          <w:rFonts w:eastAsia="宋体"/>
          <w:bCs/>
          <w:color w:val="000000" w:themeColor="text1"/>
          <w:kern w:val="2"/>
          <w:sz w:val="24"/>
          <w:szCs w:val="24"/>
        </w:rPr>
        <w:t>* How to participate our PT schemes</w:t>
      </w:r>
    </w:p>
    <w:p w:rsidR="00264DA1" w:rsidRDefault="00F32395">
      <w:pPr>
        <w:rPr>
          <w:rStyle w:val="af2"/>
          <w:color w:val="000000" w:themeColor="text1"/>
          <w:lang w:val="de-DE"/>
        </w:rPr>
      </w:pPr>
      <w:r>
        <w:rPr>
          <w:b/>
          <w:bCs/>
          <w:i/>
          <w:iCs/>
          <w:color w:val="000000" w:themeColor="text1"/>
          <w:sz w:val="24"/>
        </w:rPr>
        <w:t xml:space="preserve">Please select the PT schemes in the table 1 and send the order to </w:t>
      </w:r>
      <w:hyperlink r:id="rId12" w:history="1">
        <w:r>
          <w:rPr>
            <w:rStyle w:val="af2"/>
            <w:color w:val="000000" w:themeColor="text1"/>
            <w:lang w:val="de-DE"/>
          </w:rPr>
          <w:t>nil@analysis.org.cn</w:t>
        </w:r>
      </w:hyperlink>
    </w:p>
    <w:p w:rsidR="00264DA1" w:rsidRDefault="00F32395">
      <w:pPr>
        <w:jc w:val="center"/>
        <w:rPr>
          <w:rStyle w:val="af2"/>
          <w:b/>
          <w:color w:val="000000" w:themeColor="text1"/>
          <w:u w:val="none"/>
          <w:lang w:val="de-DE"/>
        </w:rPr>
      </w:pPr>
      <w:r>
        <w:rPr>
          <w:rStyle w:val="af2"/>
          <w:b/>
          <w:color w:val="000000" w:themeColor="text1"/>
          <w:u w:val="none"/>
          <w:lang w:val="de-DE"/>
        </w:rPr>
        <w:t>Information of Laboratory</w:t>
      </w:r>
    </w:p>
    <w:p w:rsidR="00264DA1" w:rsidRDefault="00F32395">
      <w:pPr>
        <w:spacing w:beforeLines="50" w:before="156"/>
        <w:rPr>
          <w:color w:val="000000" w:themeColor="text1"/>
          <w:u w:val="single"/>
        </w:rPr>
      </w:pPr>
      <w:r>
        <w:rPr>
          <w:color w:val="000000" w:themeColor="text1"/>
        </w:rPr>
        <w:t>Name of Laboratory:</w:t>
      </w:r>
    </w:p>
    <w:p w:rsidR="00264DA1" w:rsidRDefault="00F32395">
      <w:pPr>
        <w:spacing w:beforeLines="50" w:before="156"/>
        <w:rPr>
          <w:color w:val="000000" w:themeColor="text1"/>
          <w:u w:val="single"/>
        </w:rPr>
      </w:pPr>
      <w:r>
        <w:rPr>
          <w:color w:val="000000" w:themeColor="text1"/>
        </w:rPr>
        <w:t xml:space="preserve">Postal Address &amp; Zip Code: </w:t>
      </w:r>
    </w:p>
    <w:p w:rsidR="00264DA1" w:rsidRDefault="00F32395">
      <w:pPr>
        <w:spacing w:beforeLines="70" w:before="218" w:line="240" w:lineRule="exact"/>
        <w:rPr>
          <w:color w:val="000000" w:themeColor="text1"/>
          <w:u w:val="single"/>
        </w:rPr>
      </w:pPr>
      <w:r>
        <w:rPr>
          <w:color w:val="000000" w:themeColor="text1"/>
        </w:rPr>
        <w:t>Contact Person: Country:</w:t>
      </w:r>
    </w:p>
    <w:p w:rsidR="00264DA1" w:rsidRDefault="00F32395">
      <w:pPr>
        <w:spacing w:beforeLines="70" w:before="218" w:line="240" w:lineRule="exact"/>
        <w:rPr>
          <w:color w:val="000000" w:themeColor="text1"/>
        </w:rPr>
      </w:pPr>
      <w:r>
        <w:rPr>
          <w:color w:val="000000" w:themeColor="text1"/>
        </w:rPr>
        <w:t xml:space="preserve">E-mail: </w:t>
      </w:r>
    </w:p>
    <w:p w:rsidR="00264DA1" w:rsidRDefault="00264DA1">
      <w:pPr>
        <w:spacing w:beforeLines="70" w:before="218" w:line="240" w:lineRule="exact"/>
        <w:rPr>
          <w:color w:val="000000" w:themeColor="text1"/>
          <w:u w:val="single"/>
        </w:rPr>
      </w:pPr>
    </w:p>
    <w:p w:rsidR="00264DA1" w:rsidRDefault="00F32395">
      <w:pPr>
        <w:rPr>
          <w:b/>
          <w:bCs/>
          <w:i/>
          <w:iCs/>
          <w:color w:val="000000" w:themeColor="text1"/>
          <w:sz w:val="24"/>
        </w:rPr>
      </w:pPr>
      <w:r>
        <w:rPr>
          <w:color w:val="000000" w:themeColor="text1"/>
        </w:rPr>
        <w:t>Tel:Fax:</w:t>
      </w:r>
    </w:p>
    <w:p w:rsidR="00264DA1" w:rsidRDefault="00264DA1">
      <w:pPr>
        <w:rPr>
          <w:color w:val="000000" w:themeColor="text1"/>
        </w:rPr>
      </w:pPr>
    </w:p>
    <w:p w:rsidR="00264DA1" w:rsidRDefault="00F32395">
      <w:pPr>
        <w:spacing w:line="260" w:lineRule="exact"/>
        <w:rPr>
          <w:b/>
          <w:color w:val="000000" w:themeColor="text1"/>
        </w:rPr>
      </w:pPr>
      <w:r>
        <w:rPr>
          <w:b/>
          <w:color w:val="000000" w:themeColor="text1"/>
        </w:rPr>
        <w:t>China NIL Research Center for Proficiency Testing</w:t>
      </w:r>
    </w:p>
    <w:p w:rsidR="00264DA1" w:rsidRDefault="00F32395">
      <w:pPr>
        <w:spacing w:line="300" w:lineRule="exact"/>
        <w:rPr>
          <w:b/>
          <w:color w:val="000000" w:themeColor="text1"/>
        </w:rPr>
      </w:pPr>
      <w:r>
        <w:rPr>
          <w:b/>
          <w:color w:val="000000" w:themeColor="text1"/>
        </w:rPr>
        <w:t>Address: No 13GaoliangqiaoXieJie, Haidian District, Beijing 100081, P. R. China</w:t>
      </w:r>
    </w:p>
    <w:p w:rsidR="00264DA1" w:rsidRDefault="00F32395">
      <w:pPr>
        <w:adjustRightInd w:val="0"/>
        <w:snapToGrid w:val="0"/>
        <w:spacing w:line="300" w:lineRule="exact"/>
        <w:rPr>
          <w:color w:val="000000" w:themeColor="text1"/>
        </w:rPr>
      </w:pPr>
      <w:r>
        <w:rPr>
          <w:b/>
          <w:color w:val="000000" w:themeColor="text1"/>
        </w:rPr>
        <w:t>Contact Person: Ms. CHEN Jinghua, Ms. YAN Dongxia</w:t>
      </w:r>
    </w:p>
    <w:p w:rsidR="00264DA1" w:rsidRDefault="00F32395">
      <w:pPr>
        <w:spacing w:line="300" w:lineRule="exact"/>
        <w:rPr>
          <w:b/>
          <w:color w:val="000000" w:themeColor="text1"/>
        </w:rPr>
      </w:pPr>
      <w:r>
        <w:rPr>
          <w:b/>
          <w:color w:val="000000" w:themeColor="text1"/>
        </w:rPr>
        <w:t>Fax: +86 10 6218 1163; Phone: +86 10 6218 1064</w:t>
      </w:r>
    </w:p>
    <w:p w:rsidR="00264DA1" w:rsidRDefault="00F32395">
      <w:pPr>
        <w:adjustRightInd w:val="0"/>
        <w:snapToGrid w:val="0"/>
        <w:spacing w:line="300" w:lineRule="exact"/>
        <w:rPr>
          <w:b/>
          <w:color w:val="000000" w:themeColor="text1"/>
        </w:rPr>
      </w:pPr>
      <w:r>
        <w:rPr>
          <w:b/>
          <w:color w:val="000000" w:themeColor="text1"/>
        </w:rPr>
        <w:t>E-mail</w:t>
      </w:r>
      <w:r>
        <w:rPr>
          <w:b/>
          <w:color w:val="000000" w:themeColor="text1"/>
          <w:lang w:val="de-DE"/>
        </w:rPr>
        <w:t xml:space="preserve">: </w:t>
      </w:r>
      <w:hyperlink r:id="rId13" w:history="1">
        <w:r>
          <w:rPr>
            <w:rStyle w:val="af2"/>
            <w:color w:val="000000" w:themeColor="text1"/>
            <w:lang w:val="de-DE"/>
          </w:rPr>
          <w:t>nil@analysis.org.cn</w:t>
        </w:r>
      </w:hyperlink>
    </w:p>
    <w:p w:rsidR="00264DA1" w:rsidRDefault="00F32395">
      <w:pPr>
        <w:rPr>
          <w:color w:val="000000" w:themeColor="text1"/>
        </w:rPr>
      </w:pPr>
      <w:r>
        <w:rPr>
          <w:b/>
          <w:color w:val="000000" w:themeColor="text1"/>
        </w:rPr>
        <w:t xml:space="preserve">Website: </w:t>
      </w:r>
      <w:hyperlink r:id="rId14" w:history="1">
        <w:r>
          <w:rPr>
            <w:rStyle w:val="af2"/>
            <w:color w:val="000000" w:themeColor="text1"/>
          </w:rPr>
          <w:t>http://english.nil.org.cn</w:t>
        </w:r>
      </w:hyperlink>
    </w:p>
    <w:p w:rsidR="00264DA1" w:rsidRDefault="00F32395">
      <w:pPr>
        <w:pStyle w:val="2"/>
        <w:spacing w:line="360" w:lineRule="auto"/>
        <w:ind w:leftChars="-85" w:left="-178"/>
        <w:rPr>
          <w:color w:val="000000" w:themeColor="text1"/>
          <w:sz w:val="24"/>
          <w:szCs w:val="24"/>
        </w:rPr>
      </w:pPr>
      <w:r>
        <w:rPr>
          <w:rFonts w:eastAsia="宋体"/>
          <w:bCs/>
          <w:color w:val="000000" w:themeColor="text1"/>
          <w:kern w:val="2"/>
          <w:sz w:val="24"/>
          <w:szCs w:val="24"/>
        </w:rPr>
        <w:t>* Test samples (or specimens)</w:t>
      </w:r>
    </w:p>
    <w:p w:rsidR="00264DA1" w:rsidRDefault="00F32395">
      <w:pPr>
        <w:spacing w:beforeLines="50" w:before="156" w:line="300" w:lineRule="exact"/>
        <w:ind w:leftChars="-85" w:left="-178"/>
        <w:rPr>
          <w:color w:val="000000" w:themeColor="text1"/>
        </w:rPr>
      </w:pPr>
      <w:r>
        <w:rPr>
          <w:color w:val="000000" w:themeColor="text1"/>
        </w:rPr>
        <w:t>After NIL receives the orders and payments from the participants, test samples will be distributed along with “INSTRUCTIONS TO PARTICIPANTS”, “RESULT SHEET” and “ATC code” to the laboratories participating in the scheme. Some of the samples are prepared and tested for homogeneity by the Standard Material Research Center of CISRI (Central Iron &amp; Steel Research Institute).</w:t>
      </w:r>
    </w:p>
    <w:p w:rsidR="00264DA1" w:rsidRDefault="00F32395">
      <w:pPr>
        <w:pStyle w:val="2"/>
        <w:spacing w:line="360" w:lineRule="auto"/>
        <w:ind w:leftChars="-85" w:left="-178"/>
        <w:rPr>
          <w:rFonts w:eastAsia="宋体"/>
          <w:bCs/>
          <w:color w:val="000000" w:themeColor="text1"/>
          <w:kern w:val="2"/>
          <w:sz w:val="24"/>
          <w:szCs w:val="24"/>
        </w:rPr>
      </w:pPr>
      <w:r>
        <w:rPr>
          <w:rFonts w:eastAsia="宋体"/>
          <w:bCs/>
          <w:color w:val="000000" w:themeColor="text1"/>
          <w:kern w:val="2"/>
          <w:sz w:val="24"/>
          <w:szCs w:val="24"/>
        </w:rPr>
        <w:t>* Testing method</w:t>
      </w:r>
    </w:p>
    <w:p w:rsidR="00264DA1" w:rsidRDefault="00F32395">
      <w:pPr>
        <w:adjustRightInd w:val="0"/>
        <w:snapToGrid w:val="0"/>
        <w:spacing w:beforeLines="50" w:before="156" w:line="300" w:lineRule="exact"/>
        <w:ind w:leftChars="-85" w:left="-178"/>
        <w:rPr>
          <w:color w:val="000000" w:themeColor="text1"/>
        </w:rPr>
      </w:pPr>
      <w:r>
        <w:rPr>
          <w:color w:val="000000" w:themeColor="text1"/>
        </w:rPr>
        <w:t>The samples will be tested by the participant's preferred methods, which are generally used for providing formal reports. However, it is preferable to use international or national consensus standard methods. If a standard method is used, please provide its title name and serial number.</w:t>
      </w:r>
    </w:p>
    <w:p w:rsidR="00264DA1" w:rsidRDefault="00F32395">
      <w:pPr>
        <w:pStyle w:val="2"/>
        <w:spacing w:line="360" w:lineRule="auto"/>
        <w:ind w:leftChars="-85" w:left="-178"/>
        <w:rPr>
          <w:rFonts w:eastAsia="宋体"/>
          <w:bCs/>
          <w:color w:val="000000" w:themeColor="text1"/>
          <w:kern w:val="2"/>
          <w:sz w:val="24"/>
          <w:szCs w:val="24"/>
        </w:rPr>
      </w:pPr>
      <w:r>
        <w:rPr>
          <w:rFonts w:eastAsia="宋体"/>
          <w:bCs/>
          <w:color w:val="000000" w:themeColor="text1"/>
          <w:kern w:val="2"/>
          <w:sz w:val="24"/>
          <w:szCs w:val="24"/>
        </w:rPr>
        <w:t>* Registration fees</w:t>
      </w:r>
    </w:p>
    <w:p w:rsidR="00264DA1" w:rsidRDefault="00F32395">
      <w:pPr>
        <w:rPr>
          <w:color w:val="000000" w:themeColor="text1"/>
          <w:sz w:val="20"/>
          <w:szCs w:val="20"/>
        </w:rPr>
      </w:pPr>
      <w:r>
        <w:rPr>
          <w:color w:val="000000" w:themeColor="text1"/>
        </w:rPr>
        <w:t xml:space="preserve">Registration fees should be paid as soon as the laboratory receives invoice from NIL. An invoice will be forwarded to the participating laboratory together with the samples. </w:t>
      </w:r>
    </w:p>
    <w:sectPr w:rsidR="00264DA1">
      <w:headerReference w:type="even" r:id="rId15"/>
      <w:headerReference w:type="default" r:id="rId16"/>
      <w:footerReference w:type="even" r:id="rId17"/>
      <w:footerReference w:type="default" r:id="rId18"/>
      <w:pgSz w:w="11906" w:h="16838"/>
      <w:pgMar w:top="1418" w:right="1134" w:bottom="1418" w:left="1134"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77" w:rsidRDefault="00680777">
      <w:r>
        <w:separator/>
      </w:r>
    </w:p>
  </w:endnote>
  <w:endnote w:type="continuationSeparator" w:id="0">
    <w:p w:rsidR="00680777" w:rsidRDefault="0068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32395" w:rsidRDefault="00F323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a"/>
      <w:ind w:rightChars="-124" w:right="-260" w:firstLineChars="100" w:firstLine="150"/>
      <w:rPr>
        <w:rStyle w:val="af0"/>
      </w:rPr>
    </w:pPr>
    <w:r>
      <w:rPr>
        <w:rStyle w:val="af0"/>
        <w:rFonts w:ascii="Arial" w:hAnsi="Arial" w:cs="Arial" w:hint="eastAsia"/>
        <w:i/>
        <w:iCs/>
        <w:sz w:val="15"/>
      </w:rPr>
      <w:t xml:space="preserve">China NIL International Proficiency Testing Schemes --2022   </w:t>
    </w:r>
    <w:r>
      <w:rPr>
        <w:rStyle w:val="af0"/>
        <w:b/>
      </w:rPr>
      <w:fldChar w:fldCharType="begin"/>
    </w:r>
    <w:r>
      <w:rPr>
        <w:rStyle w:val="af0"/>
        <w:b/>
      </w:rPr>
      <w:instrText>PAGE  \* Arabic  \* MERGEFORMAT</w:instrText>
    </w:r>
    <w:r>
      <w:rPr>
        <w:rStyle w:val="af0"/>
        <w:b/>
      </w:rPr>
      <w:fldChar w:fldCharType="separate"/>
    </w:r>
    <w:r w:rsidR="00554BCA">
      <w:rPr>
        <w:rStyle w:val="af0"/>
        <w:b/>
        <w:noProof/>
      </w:rPr>
      <w:t>12</w:t>
    </w:r>
    <w:r>
      <w:rPr>
        <w:rStyle w:val="af0"/>
        <w:b/>
      </w:rPr>
      <w:fldChar w:fldCharType="end"/>
    </w:r>
    <w:r>
      <w:rPr>
        <w:rStyle w:val="af0"/>
      </w:rPr>
      <w:t xml:space="preserve"> / </w:t>
    </w:r>
    <w:r>
      <w:rPr>
        <w:rStyle w:val="af0"/>
        <w:b/>
      </w:rPr>
      <w:fldChar w:fldCharType="begin"/>
    </w:r>
    <w:r>
      <w:rPr>
        <w:rStyle w:val="af0"/>
        <w:b/>
      </w:rPr>
      <w:instrText>NUMPAGES  \* Arabic  \* MERGEFORMAT</w:instrText>
    </w:r>
    <w:r>
      <w:rPr>
        <w:rStyle w:val="af0"/>
        <w:b/>
      </w:rPr>
      <w:fldChar w:fldCharType="separate"/>
    </w:r>
    <w:r w:rsidR="00554BCA">
      <w:rPr>
        <w:rStyle w:val="af0"/>
        <w:b/>
        <w:noProof/>
      </w:rPr>
      <w:t>15</w:t>
    </w:r>
    <w:r>
      <w:rPr>
        <w:rStyle w:val="af0"/>
        <w:b/>
      </w:rPr>
      <w:fldChar w:fldCharType="end"/>
    </w:r>
  </w:p>
  <w:p w:rsidR="00F32395" w:rsidRDefault="00F32395">
    <w:pPr>
      <w:pStyle w:val="aa"/>
      <w:ind w:rightChars="-124" w:right="-260" w:firstLineChars="100" w:firstLine="180"/>
      <w:rPr>
        <w:rStyle w:val="af0"/>
      </w:rPr>
    </w:pPr>
  </w:p>
  <w:p w:rsidR="00F32395" w:rsidRDefault="00F32395">
    <w:pPr>
      <w:pStyle w:val="aa"/>
      <w:ind w:rightChars="-124" w:right="-260" w:firstLineChars="100"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32395" w:rsidRDefault="00F3239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a"/>
      <w:ind w:rightChars="-124" w:right="-260" w:firstLineChars="100" w:firstLine="150"/>
      <w:rPr>
        <w:rStyle w:val="af0"/>
      </w:rPr>
    </w:pPr>
    <w:r>
      <w:rPr>
        <w:rStyle w:val="af0"/>
        <w:rFonts w:ascii="Arial" w:hAnsi="Arial" w:cs="Arial" w:hint="eastAsia"/>
        <w:i/>
        <w:iCs/>
        <w:sz w:val="15"/>
      </w:rPr>
      <w:t>China NIL International Proficiency Testing Schemes --2022</w:t>
    </w:r>
    <w:r>
      <w:rPr>
        <w:rStyle w:val="af0"/>
        <w:rFonts w:hint="eastAsia"/>
      </w:rPr>
      <w:t xml:space="preserve">                                                 Page </w:t>
    </w:r>
    <w:r>
      <w:rPr>
        <w:rStyle w:val="af0"/>
      </w:rPr>
      <w:fldChar w:fldCharType="begin"/>
    </w:r>
    <w:r>
      <w:rPr>
        <w:rStyle w:val="af0"/>
      </w:rPr>
      <w:instrText xml:space="preserve"> PAGE </w:instrText>
    </w:r>
    <w:r>
      <w:rPr>
        <w:rStyle w:val="af0"/>
      </w:rPr>
      <w:fldChar w:fldCharType="separate"/>
    </w:r>
    <w:r w:rsidR="00554BCA">
      <w:rPr>
        <w:rStyle w:val="af0"/>
        <w:noProof/>
      </w:rPr>
      <w:t>15</w:t>
    </w:r>
    <w:r>
      <w:rPr>
        <w:rStyle w:val="af0"/>
      </w:rPr>
      <w:fldChar w:fldCharType="end"/>
    </w:r>
    <w:r>
      <w:rPr>
        <w:rStyle w:val="af0"/>
        <w:rFonts w:hint="eastAsia"/>
      </w:rPr>
      <w:t>/</w:t>
    </w:r>
    <w:r>
      <w:rPr>
        <w:rStyle w:val="af0"/>
      </w:rPr>
      <w:fldChar w:fldCharType="begin"/>
    </w:r>
    <w:r>
      <w:rPr>
        <w:rStyle w:val="af0"/>
      </w:rPr>
      <w:instrText xml:space="preserve"> NUMPAGES </w:instrText>
    </w:r>
    <w:r>
      <w:rPr>
        <w:rStyle w:val="af0"/>
      </w:rPr>
      <w:fldChar w:fldCharType="separate"/>
    </w:r>
    <w:r w:rsidR="00554BCA">
      <w:rPr>
        <w:rStyle w:val="af0"/>
        <w:noProof/>
      </w:rPr>
      <w:t>15</w:t>
    </w:r>
    <w:r>
      <w:rPr>
        <w:rStyle w:val="af0"/>
      </w:rPr>
      <w:fldChar w:fldCharType="end"/>
    </w:r>
  </w:p>
  <w:p w:rsidR="00F32395" w:rsidRDefault="00F32395">
    <w:pPr>
      <w:pStyle w:val="aa"/>
      <w:ind w:rightChars="-124" w:right="-260" w:firstLineChars="100" w:firstLine="180"/>
      <w:rPr>
        <w:rStyle w:val="af0"/>
      </w:rPr>
    </w:pPr>
  </w:p>
  <w:p w:rsidR="00F32395" w:rsidRDefault="00F32395">
    <w:pPr>
      <w:pStyle w:val="aa"/>
      <w:ind w:rightChars="-124" w:right="-260" w:firstLineChars="100"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77" w:rsidRDefault="00680777">
      <w:r>
        <w:separator/>
      </w:r>
    </w:p>
  </w:footnote>
  <w:footnote w:type="continuationSeparator" w:id="0">
    <w:p w:rsidR="00680777" w:rsidRDefault="0068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3"/>
      <w:spacing w:before="48"/>
      <w:ind w:leftChars="427" w:left="897" w:rightChars="-223" w:right="-468" w:firstLineChars="98" w:firstLine="263"/>
      <w:rPr>
        <w:bCs w:val="0"/>
        <w:color w:val="0000FF"/>
        <w:w w:val="95"/>
        <w:sz w:val="28"/>
        <w:szCs w:val="28"/>
      </w:rPr>
    </w:pPr>
    <w:r>
      <w:rPr>
        <w:bCs w:val="0"/>
        <w:noProof/>
        <w:color w:val="0000FF"/>
        <w:w w:val="95"/>
        <w:sz w:val="28"/>
        <w:szCs w:val="28"/>
      </w:rPr>
      <w:drawing>
        <wp:anchor distT="0" distB="0" distL="114300" distR="114300" simplePos="0" relativeHeight="251664384" behindDoc="1" locked="0" layoutInCell="1" allowOverlap="1">
          <wp:simplePos x="0" y="0"/>
          <wp:positionH relativeFrom="column">
            <wp:posOffset>465455</wp:posOffset>
          </wp:positionH>
          <wp:positionV relativeFrom="paragraph">
            <wp:posOffset>-403860</wp:posOffset>
          </wp:positionV>
          <wp:extent cx="2606675" cy="695960"/>
          <wp:effectExtent l="19050" t="0" r="2976"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874" cy="696036"/>
                  </a:xfrm>
                  <a:prstGeom prst="rect">
                    <a:avLst/>
                  </a:prstGeom>
                </pic:spPr>
              </pic:pic>
            </a:graphicData>
          </a:graphic>
        </wp:anchor>
      </w:drawing>
    </w:r>
    <w:r>
      <w:rPr>
        <w:bCs w:val="0"/>
        <w:noProof/>
        <w:color w:val="0000FF"/>
        <w:sz w:val="20"/>
      </w:rPr>
      <w:drawing>
        <wp:anchor distT="0" distB="0" distL="114300" distR="114300" simplePos="0" relativeHeight="251659264" behindDoc="0" locked="0" layoutInCell="1" allowOverlap="1">
          <wp:simplePos x="0" y="0"/>
          <wp:positionH relativeFrom="column">
            <wp:posOffset>4535805</wp:posOffset>
          </wp:positionH>
          <wp:positionV relativeFrom="paragraph">
            <wp:posOffset>-402590</wp:posOffset>
          </wp:positionV>
          <wp:extent cx="799465" cy="717550"/>
          <wp:effectExtent l="0" t="0" r="635" b="6350"/>
          <wp:wrapNone/>
          <wp:docPr id="10" name="图片 10" descr="中实国金-标志-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中实国金-标志-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99465" cy="717550"/>
                  </a:xfrm>
                  <a:prstGeom prst="rect">
                    <a:avLst/>
                  </a:prstGeom>
                  <a:noFill/>
                  <a:ln>
                    <a:noFill/>
                  </a:ln>
                </pic:spPr>
              </pic:pic>
            </a:graphicData>
          </a:graphic>
        </wp:anchor>
      </w:drawing>
    </w:r>
    <w:r>
      <w:rPr>
        <w:bCs w:val="0"/>
        <w:noProof/>
        <w:color w:val="0000FF"/>
        <w:sz w:val="28"/>
        <w:szCs w:val="28"/>
      </w:rPr>
      <mc:AlternateContent>
        <mc:Choice Requires="wps">
          <w:drawing>
            <wp:anchor distT="0" distB="0" distL="114300" distR="114300" simplePos="0" relativeHeight="251663360" behindDoc="1" locked="0" layoutInCell="1" allowOverlap="1">
              <wp:simplePos x="0" y="0"/>
              <wp:positionH relativeFrom="column">
                <wp:posOffset>506730</wp:posOffset>
              </wp:positionH>
              <wp:positionV relativeFrom="paragraph">
                <wp:posOffset>-495935</wp:posOffset>
              </wp:positionV>
              <wp:extent cx="1028700" cy="24447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4475"/>
                      </a:xfrm>
                      <a:prstGeom prst="rect">
                        <a:avLst/>
                      </a:prstGeom>
                      <a:noFill/>
                      <a:ln w="9525">
                        <a:noFill/>
                        <a:miter lim="800000"/>
                      </a:ln>
                    </wps:spPr>
                    <wps:txbx>
                      <w:txbxContent>
                        <w:p w:rsidR="00F32395" w:rsidRDefault="00F32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9pt;margin-top:-39.05pt;width:81pt;height:19.2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" filled="f" stroked="f">
              <v:textbox style="mso-fit-shape-to-text:t">
                <w:txbxContent>
                  <w:p w:rsidR="00F32395" w:rsidRDefault="00F32395"/>
                </w:txbxContent>
              </v:textbox>
            </v:shape>
          </w:pict>
        </mc:Fallback>
      </mc:AlternateContent>
    </w:r>
  </w:p>
  <w:p w:rsidR="00F32395" w:rsidRDefault="00F32395">
    <w:pPr>
      <w:pStyle w:val="3"/>
      <w:spacing w:before="48" w:afterLines="150" w:after="360"/>
      <w:ind w:leftChars="427" w:left="897" w:rightChars="-223" w:right="-468" w:firstLineChars="98" w:firstLine="128"/>
      <w:rPr>
        <w:bCs w:val="0"/>
        <w:color w:val="0000FF"/>
        <w:w w:val="95"/>
        <w:sz w:val="28"/>
        <w:szCs w:val="28"/>
      </w:rPr>
    </w:pPr>
    <w:r>
      <w:rPr>
        <w:noProof/>
        <w:sz w:val="13"/>
        <w:szCs w:val="13"/>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391160</wp:posOffset>
              </wp:positionV>
              <wp:extent cx="6479540" cy="0"/>
              <wp:effectExtent l="0" t="19050" r="1651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28575">
                        <a:solidFill>
                          <a:srgbClr val="0000FF"/>
                        </a:solidFill>
                        <a:round/>
                      </a:ln>
                    </wps:spPr>
                    <wps:bodyPr/>
                  </wps:wsp>
                </a:graphicData>
              </a:graphic>
            </wp:anchor>
          </w:drawing>
        </mc:Choice>
        <mc:Fallback>
          <w:pict>
            <v:line w14:anchorId="1AF2FC76" id="Line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4pt,30.8pt" to="495.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" strokecolor="blue" strokeweight="2.25pt">
              <w10:wrap type="topAndBottom"/>
            </v:line>
          </w:pict>
        </mc:Fallback>
      </mc:AlternateContent>
    </w:r>
    <w:r>
      <w:rPr>
        <w:rFonts w:hint="eastAsia"/>
        <w:bCs w:val="0"/>
        <w:color w:val="0000FF"/>
        <w:w w:val="95"/>
        <w:sz w:val="28"/>
        <w:szCs w:val="28"/>
      </w:rPr>
      <w:t>China NIL Research Center for Proficiency Testing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ab"/>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95" w:rsidRDefault="00F32395">
    <w:pPr>
      <w:pStyle w:val="3"/>
      <w:spacing w:before="48"/>
      <w:ind w:leftChars="427" w:left="897" w:rightChars="-223" w:right="-468" w:firstLineChars="98" w:firstLine="263"/>
      <w:rPr>
        <w:bCs w:val="0"/>
        <w:color w:val="0000FF"/>
        <w:w w:val="95"/>
        <w:sz w:val="28"/>
        <w:szCs w:val="28"/>
      </w:rPr>
    </w:pPr>
    <w:r>
      <w:rPr>
        <w:bCs w:val="0"/>
        <w:noProof/>
        <w:color w:val="0000FF"/>
        <w:w w:val="95"/>
        <w:sz w:val="28"/>
        <w:szCs w:val="28"/>
      </w:rPr>
      <w:drawing>
        <wp:anchor distT="0" distB="0" distL="114300" distR="114300" simplePos="0" relativeHeight="251665408" behindDoc="1" locked="0" layoutInCell="1" allowOverlap="1">
          <wp:simplePos x="0" y="0"/>
          <wp:positionH relativeFrom="column">
            <wp:posOffset>615950</wp:posOffset>
          </wp:positionH>
          <wp:positionV relativeFrom="paragraph">
            <wp:posOffset>-362585</wp:posOffset>
          </wp:positionV>
          <wp:extent cx="2605405" cy="695960"/>
          <wp:effectExtent l="19050" t="0" r="4246"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5604" cy="696036"/>
                  </a:xfrm>
                  <a:prstGeom prst="rect">
                    <a:avLst/>
                  </a:prstGeom>
                </pic:spPr>
              </pic:pic>
            </a:graphicData>
          </a:graphic>
        </wp:anchor>
      </w:drawing>
    </w:r>
    <w:r>
      <w:rPr>
        <w:bCs w:val="0"/>
        <w:noProof/>
        <w:color w:val="0000FF"/>
        <w:sz w:val="20"/>
      </w:rPr>
      <w:drawing>
        <wp:anchor distT="0" distB="0" distL="114300" distR="114300" simplePos="0" relativeHeight="251661312" behindDoc="0" locked="0" layoutInCell="1" allowOverlap="1">
          <wp:simplePos x="0" y="0"/>
          <wp:positionH relativeFrom="column">
            <wp:posOffset>4086225</wp:posOffset>
          </wp:positionH>
          <wp:positionV relativeFrom="paragraph">
            <wp:posOffset>-433070</wp:posOffset>
          </wp:positionV>
          <wp:extent cx="799465" cy="717550"/>
          <wp:effectExtent l="0" t="0" r="635" b="6350"/>
          <wp:wrapNone/>
          <wp:docPr id="8" name="图片 1" descr="中实国金-标志-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中实国金-标志-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99465" cy="717550"/>
                  </a:xfrm>
                  <a:prstGeom prst="rect">
                    <a:avLst/>
                  </a:prstGeom>
                  <a:noFill/>
                  <a:ln>
                    <a:noFill/>
                  </a:ln>
                </pic:spPr>
              </pic:pic>
            </a:graphicData>
          </a:graphic>
        </wp:anchor>
      </w:drawing>
    </w:r>
  </w:p>
  <w:p w:rsidR="00F32395" w:rsidRDefault="00F32395">
    <w:pPr>
      <w:pStyle w:val="3"/>
      <w:spacing w:before="48" w:afterLines="150" w:after="360"/>
      <w:ind w:leftChars="427" w:left="897" w:rightChars="-223" w:right="-468" w:firstLineChars="98" w:firstLine="128"/>
      <w:rPr>
        <w:bCs w:val="0"/>
        <w:color w:val="0000FF"/>
        <w:w w:val="95"/>
        <w:sz w:val="28"/>
        <w:szCs w:val="28"/>
      </w:rPr>
    </w:pPr>
    <w:r>
      <w:rPr>
        <w:noProof/>
        <w:sz w:val="13"/>
        <w:szCs w:val="13"/>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391160</wp:posOffset>
              </wp:positionV>
              <wp:extent cx="6479540" cy="0"/>
              <wp:effectExtent l="0" t="19050" r="16510"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28575">
                        <a:solidFill>
                          <a:srgbClr val="0000FF"/>
                        </a:solidFill>
                        <a:round/>
                      </a:ln>
                    </wps:spPr>
                    <wps:bodyPr/>
                  </wps:wsp>
                </a:graphicData>
              </a:graphic>
            </wp:anchor>
          </w:drawing>
        </mc:Choice>
        <mc:Fallback>
          <w:pict>
            <v:line w14:anchorId="3EEFD745" id="Line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4pt,30.8pt" to="495.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" strokecolor="blue" strokeweight="2.25pt">
              <w10:wrap type="topAndBottom"/>
            </v:line>
          </w:pict>
        </mc:Fallback>
      </mc:AlternateContent>
    </w:r>
    <w:r>
      <w:rPr>
        <w:rFonts w:hint="eastAsia"/>
        <w:bCs w:val="0"/>
        <w:color w:val="0000FF"/>
        <w:w w:val="95"/>
        <w:sz w:val="28"/>
        <w:szCs w:val="28"/>
      </w:rPr>
      <w:t>China NIL Research Center for Proficiency Testing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1B"/>
    <w:rsid w:val="000015F6"/>
    <w:rsid w:val="00001A86"/>
    <w:rsid w:val="0000206A"/>
    <w:rsid w:val="0001090D"/>
    <w:rsid w:val="00010D49"/>
    <w:rsid w:val="000120E9"/>
    <w:rsid w:val="0001261F"/>
    <w:rsid w:val="0001508D"/>
    <w:rsid w:val="000160E5"/>
    <w:rsid w:val="00020038"/>
    <w:rsid w:val="0002183A"/>
    <w:rsid w:val="00022948"/>
    <w:rsid w:val="00026B72"/>
    <w:rsid w:val="0003536A"/>
    <w:rsid w:val="00035CF7"/>
    <w:rsid w:val="00037FBB"/>
    <w:rsid w:val="00040647"/>
    <w:rsid w:val="0004270A"/>
    <w:rsid w:val="00042C38"/>
    <w:rsid w:val="00044056"/>
    <w:rsid w:val="000449A5"/>
    <w:rsid w:val="00045DB6"/>
    <w:rsid w:val="00045F2E"/>
    <w:rsid w:val="000512BB"/>
    <w:rsid w:val="00054297"/>
    <w:rsid w:val="000554D3"/>
    <w:rsid w:val="00055737"/>
    <w:rsid w:val="00055CE9"/>
    <w:rsid w:val="000568E7"/>
    <w:rsid w:val="000570FA"/>
    <w:rsid w:val="00057959"/>
    <w:rsid w:val="00057CD1"/>
    <w:rsid w:val="000612BA"/>
    <w:rsid w:val="000637AF"/>
    <w:rsid w:val="000644CD"/>
    <w:rsid w:val="00065202"/>
    <w:rsid w:val="00065C76"/>
    <w:rsid w:val="000663EF"/>
    <w:rsid w:val="000673D4"/>
    <w:rsid w:val="00067AAB"/>
    <w:rsid w:val="00067EC1"/>
    <w:rsid w:val="0007024C"/>
    <w:rsid w:val="000706D7"/>
    <w:rsid w:val="000713B2"/>
    <w:rsid w:val="00073C05"/>
    <w:rsid w:val="00074710"/>
    <w:rsid w:val="00074ED4"/>
    <w:rsid w:val="00075B14"/>
    <w:rsid w:val="000828B9"/>
    <w:rsid w:val="00084AD1"/>
    <w:rsid w:val="00086C29"/>
    <w:rsid w:val="00093288"/>
    <w:rsid w:val="00094D04"/>
    <w:rsid w:val="000956F8"/>
    <w:rsid w:val="00097D9F"/>
    <w:rsid w:val="000A2A04"/>
    <w:rsid w:val="000A3EB9"/>
    <w:rsid w:val="000A3ED0"/>
    <w:rsid w:val="000A6D7B"/>
    <w:rsid w:val="000B12C5"/>
    <w:rsid w:val="000B1329"/>
    <w:rsid w:val="000B46F8"/>
    <w:rsid w:val="000B53C1"/>
    <w:rsid w:val="000B5D67"/>
    <w:rsid w:val="000B69BD"/>
    <w:rsid w:val="000C0AE8"/>
    <w:rsid w:val="000C195B"/>
    <w:rsid w:val="000C2833"/>
    <w:rsid w:val="000C55CB"/>
    <w:rsid w:val="000C5FF1"/>
    <w:rsid w:val="000C79C6"/>
    <w:rsid w:val="000C7B7C"/>
    <w:rsid w:val="000D17DD"/>
    <w:rsid w:val="000D2B67"/>
    <w:rsid w:val="000D2B68"/>
    <w:rsid w:val="000D6ACA"/>
    <w:rsid w:val="000D70E7"/>
    <w:rsid w:val="000D7C94"/>
    <w:rsid w:val="000E5C47"/>
    <w:rsid w:val="000E5EB5"/>
    <w:rsid w:val="000E6ED2"/>
    <w:rsid w:val="000F0DAF"/>
    <w:rsid w:val="000F105D"/>
    <w:rsid w:val="000F1CE5"/>
    <w:rsid w:val="000F3766"/>
    <w:rsid w:val="000F444A"/>
    <w:rsid w:val="000F496F"/>
    <w:rsid w:val="000F5E98"/>
    <w:rsid w:val="000F670D"/>
    <w:rsid w:val="000F6C7F"/>
    <w:rsid w:val="000F7336"/>
    <w:rsid w:val="00100C21"/>
    <w:rsid w:val="00103EF9"/>
    <w:rsid w:val="00104763"/>
    <w:rsid w:val="001135AE"/>
    <w:rsid w:val="001146D2"/>
    <w:rsid w:val="00115A59"/>
    <w:rsid w:val="00117861"/>
    <w:rsid w:val="00120652"/>
    <w:rsid w:val="001212C1"/>
    <w:rsid w:val="001218F4"/>
    <w:rsid w:val="001250B1"/>
    <w:rsid w:val="00125417"/>
    <w:rsid w:val="00125443"/>
    <w:rsid w:val="00127454"/>
    <w:rsid w:val="00130873"/>
    <w:rsid w:val="00130E10"/>
    <w:rsid w:val="0013156A"/>
    <w:rsid w:val="00131D73"/>
    <w:rsid w:val="00133F87"/>
    <w:rsid w:val="00134463"/>
    <w:rsid w:val="001359C9"/>
    <w:rsid w:val="001360ED"/>
    <w:rsid w:val="001403C4"/>
    <w:rsid w:val="00145255"/>
    <w:rsid w:val="00150326"/>
    <w:rsid w:val="00150B2B"/>
    <w:rsid w:val="00151AEB"/>
    <w:rsid w:val="00151E42"/>
    <w:rsid w:val="00157B70"/>
    <w:rsid w:val="00160AD9"/>
    <w:rsid w:val="00163B9B"/>
    <w:rsid w:val="001661AD"/>
    <w:rsid w:val="00166449"/>
    <w:rsid w:val="0017137A"/>
    <w:rsid w:val="00172CA5"/>
    <w:rsid w:val="00172F72"/>
    <w:rsid w:val="0017320C"/>
    <w:rsid w:val="00174DE6"/>
    <w:rsid w:val="00177099"/>
    <w:rsid w:val="00181491"/>
    <w:rsid w:val="0018370F"/>
    <w:rsid w:val="00184684"/>
    <w:rsid w:val="001852C5"/>
    <w:rsid w:val="001856A5"/>
    <w:rsid w:val="0018701D"/>
    <w:rsid w:val="00195E36"/>
    <w:rsid w:val="00196937"/>
    <w:rsid w:val="001A02E8"/>
    <w:rsid w:val="001A0658"/>
    <w:rsid w:val="001A2677"/>
    <w:rsid w:val="001A37B1"/>
    <w:rsid w:val="001A3D7A"/>
    <w:rsid w:val="001A43A4"/>
    <w:rsid w:val="001A4FB0"/>
    <w:rsid w:val="001A6F3C"/>
    <w:rsid w:val="001A781A"/>
    <w:rsid w:val="001A7FEA"/>
    <w:rsid w:val="001B4DF1"/>
    <w:rsid w:val="001B7077"/>
    <w:rsid w:val="001B7226"/>
    <w:rsid w:val="001B7E31"/>
    <w:rsid w:val="001C0AAE"/>
    <w:rsid w:val="001C275C"/>
    <w:rsid w:val="001C31FE"/>
    <w:rsid w:val="001C56EC"/>
    <w:rsid w:val="001D31BA"/>
    <w:rsid w:val="001D3979"/>
    <w:rsid w:val="001D5A35"/>
    <w:rsid w:val="001D6350"/>
    <w:rsid w:val="001E0E5E"/>
    <w:rsid w:val="001E1682"/>
    <w:rsid w:val="001E3602"/>
    <w:rsid w:val="001E4363"/>
    <w:rsid w:val="001E556A"/>
    <w:rsid w:val="001E595D"/>
    <w:rsid w:val="001E62A8"/>
    <w:rsid w:val="001E72C2"/>
    <w:rsid w:val="001E7529"/>
    <w:rsid w:val="001E7C69"/>
    <w:rsid w:val="001F2EFE"/>
    <w:rsid w:val="001F2FF0"/>
    <w:rsid w:val="0020357A"/>
    <w:rsid w:val="0020360C"/>
    <w:rsid w:val="002037EE"/>
    <w:rsid w:val="00205325"/>
    <w:rsid w:val="00206B13"/>
    <w:rsid w:val="00207CD9"/>
    <w:rsid w:val="002121B1"/>
    <w:rsid w:val="00212C11"/>
    <w:rsid w:val="002138F4"/>
    <w:rsid w:val="00213F03"/>
    <w:rsid w:val="002140F8"/>
    <w:rsid w:val="002150E0"/>
    <w:rsid w:val="0022428E"/>
    <w:rsid w:val="002309FF"/>
    <w:rsid w:val="00233792"/>
    <w:rsid w:val="00233EF8"/>
    <w:rsid w:val="00236917"/>
    <w:rsid w:val="002379B1"/>
    <w:rsid w:val="00241E12"/>
    <w:rsid w:val="002420C4"/>
    <w:rsid w:val="00243F17"/>
    <w:rsid w:val="00245DC1"/>
    <w:rsid w:val="00252A21"/>
    <w:rsid w:val="002560C5"/>
    <w:rsid w:val="0025627E"/>
    <w:rsid w:val="002607BB"/>
    <w:rsid w:val="00260B8D"/>
    <w:rsid w:val="00261785"/>
    <w:rsid w:val="00261AD3"/>
    <w:rsid w:val="00264697"/>
    <w:rsid w:val="00264DA1"/>
    <w:rsid w:val="00265A27"/>
    <w:rsid w:val="002666BA"/>
    <w:rsid w:val="00274C1D"/>
    <w:rsid w:val="0027513E"/>
    <w:rsid w:val="00277960"/>
    <w:rsid w:val="002838D7"/>
    <w:rsid w:val="00284033"/>
    <w:rsid w:val="00286740"/>
    <w:rsid w:val="00286E29"/>
    <w:rsid w:val="00287400"/>
    <w:rsid w:val="00287583"/>
    <w:rsid w:val="00287C57"/>
    <w:rsid w:val="00295850"/>
    <w:rsid w:val="00296789"/>
    <w:rsid w:val="00296D32"/>
    <w:rsid w:val="002977D8"/>
    <w:rsid w:val="002A06BE"/>
    <w:rsid w:val="002A329A"/>
    <w:rsid w:val="002A4418"/>
    <w:rsid w:val="002A4A78"/>
    <w:rsid w:val="002A4AAB"/>
    <w:rsid w:val="002A62D4"/>
    <w:rsid w:val="002B0B45"/>
    <w:rsid w:val="002B1FA5"/>
    <w:rsid w:val="002B5F35"/>
    <w:rsid w:val="002B6DE6"/>
    <w:rsid w:val="002B7548"/>
    <w:rsid w:val="002B777C"/>
    <w:rsid w:val="002B7BE4"/>
    <w:rsid w:val="002C0071"/>
    <w:rsid w:val="002C0777"/>
    <w:rsid w:val="002C1FBC"/>
    <w:rsid w:val="002C2BD9"/>
    <w:rsid w:val="002C3EE2"/>
    <w:rsid w:val="002C5D31"/>
    <w:rsid w:val="002C63E8"/>
    <w:rsid w:val="002C6441"/>
    <w:rsid w:val="002C6D77"/>
    <w:rsid w:val="002D094B"/>
    <w:rsid w:val="002D097D"/>
    <w:rsid w:val="002D1CE2"/>
    <w:rsid w:val="002D22D7"/>
    <w:rsid w:val="002D2D00"/>
    <w:rsid w:val="002D30F9"/>
    <w:rsid w:val="002D31A5"/>
    <w:rsid w:val="002D3491"/>
    <w:rsid w:val="002D360C"/>
    <w:rsid w:val="002D58BC"/>
    <w:rsid w:val="002D593B"/>
    <w:rsid w:val="002D5E49"/>
    <w:rsid w:val="002D6A60"/>
    <w:rsid w:val="002D753C"/>
    <w:rsid w:val="002E04C0"/>
    <w:rsid w:val="002E0F7C"/>
    <w:rsid w:val="002E116E"/>
    <w:rsid w:val="002E13B5"/>
    <w:rsid w:val="002E1B90"/>
    <w:rsid w:val="002E4B92"/>
    <w:rsid w:val="002E6132"/>
    <w:rsid w:val="002E6C08"/>
    <w:rsid w:val="002E6E33"/>
    <w:rsid w:val="002F4F04"/>
    <w:rsid w:val="003036A3"/>
    <w:rsid w:val="0031109A"/>
    <w:rsid w:val="00312465"/>
    <w:rsid w:val="003148D7"/>
    <w:rsid w:val="003161E0"/>
    <w:rsid w:val="00316E73"/>
    <w:rsid w:val="00317120"/>
    <w:rsid w:val="003209E4"/>
    <w:rsid w:val="003229DD"/>
    <w:rsid w:val="003238FF"/>
    <w:rsid w:val="00325069"/>
    <w:rsid w:val="0033040E"/>
    <w:rsid w:val="00333AA8"/>
    <w:rsid w:val="00333D69"/>
    <w:rsid w:val="00333FA9"/>
    <w:rsid w:val="00335D0A"/>
    <w:rsid w:val="003360F7"/>
    <w:rsid w:val="00336722"/>
    <w:rsid w:val="00337D8D"/>
    <w:rsid w:val="00341CE0"/>
    <w:rsid w:val="00342BFA"/>
    <w:rsid w:val="00351D37"/>
    <w:rsid w:val="003522B4"/>
    <w:rsid w:val="0035419A"/>
    <w:rsid w:val="00356201"/>
    <w:rsid w:val="003577D1"/>
    <w:rsid w:val="00362C07"/>
    <w:rsid w:val="003636BB"/>
    <w:rsid w:val="003647F0"/>
    <w:rsid w:val="00364BFF"/>
    <w:rsid w:val="00365E63"/>
    <w:rsid w:val="003671BF"/>
    <w:rsid w:val="003671ED"/>
    <w:rsid w:val="0036788B"/>
    <w:rsid w:val="003703C4"/>
    <w:rsid w:val="003719BC"/>
    <w:rsid w:val="00371AFB"/>
    <w:rsid w:val="0037275F"/>
    <w:rsid w:val="00372DCE"/>
    <w:rsid w:val="0037345E"/>
    <w:rsid w:val="00373BA7"/>
    <w:rsid w:val="00374B5C"/>
    <w:rsid w:val="00377A80"/>
    <w:rsid w:val="0038000B"/>
    <w:rsid w:val="0038066B"/>
    <w:rsid w:val="00386C30"/>
    <w:rsid w:val="00387993"/>
    <w:rsid w:val="0039367B"/>
    <w:rsid w:val="00394CD4"/>
    <w:rsid w:val="003A1D09"/>
    <w:rsid w:val="003A1F2A"/>
    <w:rsid w:val="003A216C"/>
    <w:rsid w:val="003A22ED"/>
    <w:rsid w:val="003A27EF"/>
    <w:rsid w:val="003A29C4"/>
    <w:rsid w:val="003A5150"/>
    <w:rsid w:val="003B1AE6"/>
    <w:rsid w:val="003B3614"/>
    <w:rsid w:val="003B560A"/>
    <w:rsid w:val="003C06FE"/>
    <w:rsid w:val="003C0B14"/>
    <w:rsid w:val="003C1603"/>
    <w:rsid w:val="003C1A40"/>
    <w:rsid w:val="003C232E"/>
    <w:rsid w:val="003C29B7"/>
    <w:rsid w:val="003C2BA7"/>
    <w:rsid w:val="003C30E3"/>
    <w:rsid w:val="003C31D9"/>
    <w:rsid w:val="003C49D2"/>
    <w:rsid w:val="003C65C7"/>
    <w:rsid w:val="003D04EF"/>
    <w:rsid w:val="003D073D"/>
    <w:rsid w:val="003D0CF2"/>
    <w:rsid w:val="003D169F"/>
    <w:rsid w:val="003D31EF"/>
    <w:rsid w:val="003D495A"/>
    <w:rsid w:val="003D4F00"/>
    <w:rsid w:val="003D68D4"/>
    <w:rsid w:val="003E0251"/>
    <w:rsid w:val="003E0DAC"/>
    <w:rsid w:val="003E11DC"/>
    <w:rsid w:val="003E14A3"/>
    <w:rsid w:val="003E3523"/>
    <w:rsid w:val="003E40FC"/>
    <w:rsid w:val="003E4882"/>
    <w:rsid w:val="003E4CC4"/>
    <w:rsid w:val="003E5902"/>
    <w:rsid w:val="003E75DE"/>
    <w:rsid w:val="003E78B9"/>
    <w:rsid w:val="003F10FB"/>
    <w:rsid w:val="003F5B4A"/>
    <w:rsid w:val="003F63CF"/>
    <w:rsid w:val="00400C65"/>
    <w:rsid w:val="00401816"/>
    <w:rsid w:val="00401D26"/>
    <w:rsid w:val="00401E11"/>
    <w:rsid w:val="00403887"/>
    <w:rsid w:val="00404288"/>
    <w:rsid w:val="00405A40"/>
    <w:rsid w:val="00405A5C"/>
    <w:rsid w:val="0040649C"/>
    <w:rsid w:val="00407E2E"/>
    <w:rsid w:val="00412FDB"/>
    <w:rsid w:val="0041572A"/>
    <w:rsid w:val="00416C36"/>
    <w:rsid w:val="00421278"/>
    <w:rsid w:val="00421A2F"/>
    <w:rsid w:val="00422BE0"/>
    <w:rsid w:val="00426F52"/>
    <w:rsid w:val="004354BC"/>
    <w:rsid w:val="00442FF6"/>
    <w:rsid w:val="00443BDB"/>
    <w:rsid w:val="00444DD5"/>
    <w:rsid w:val="004454C0"/>
    <w:rsid w:val="004472F4"/>
    <w:rsid w:val="0045060C"/>
    <w:rsid w:val="00452B34"/>
    <w:rsid w:val="00452CCE"/>
    <w:rsid w:val="00453BCB"/>
    <w:rsid w:val="004631B8"/>
    <w:rsid w:val="00463281"/>
    <w:rsid w:val="00463AB5"/>
    <w:rsid w:val="00463F23"/>
    <w:rsid w:val="004701F9"/>
    <w:rsid w:val="00472B56"/>
    <w:rsid w:val="00472E24"/>
    <w:rsid w:val="0047374B"/>
    <w:rsid w:val="004740DD"/>
    <w:rsid w:val="0047454A"/>
    <w:rsid w:val="0047779F"/>
    <w:rsid w:val="00482707"/>
    <w:rsid w:val="00482907"/>
    <w:rsid w:val="00485B8A"/>
    <w:rsid w:val="004863ED"/>
    <w:rsid w:val="00491653"/>
    <w:rsid w:val="00491B75"/>
    <w:rsid w:val="004920BC"/>
    <w:rsid w:val="004923BF"/>
    <w:rsid w:val="00492842"/>
    <w:rsid w:val="00493663"/>
    <w:rsid w:val="00493E5F"/>
    <w:rsid w:val="0049501C"/>
    <w:rsid w:val="00495164"/>
    <w:rsid w:val="004954D1"/>
    <w:rsid w:val="00495C6D"/>
    <w:rsid w:val="00496BE6"/>
    <w:rsid w:val="004971C4"/>
    <w:rsid w:val="004971C9"/>
    <w:rsid w:val="004976BA"/>
    <w:rsid w:val="004A0218"/>
    <w:rsid w:val="004A162D"/>
    <w:rsid w:val="004A1C8F"/>
    <w:rsid w:val="004A38E7"/>
    <w:rsid w:val="004A56D4"/>
    <w:rsid w:val="004A5CEF"/>
    <w:rsid w:val="004B347D"/>
    <w:rsid w:val="004B37E0"/>
    <w:rsid w:val="004B585C"/>
    <w:rsid w:val="004B6202"/>
    <w:rsid w:val="004B6D77"/>
    <w:rsid w:val="004B72F9"/>
    <w:rsid w:val="004B7855"/>
    <w:rsid w:val="004C1990"/>
    <w:rsid w:val="004C3D2A"/>
    <w:rsid w:val="004C4D10"/>
    <w:rsid w:val="004D0096"/>
    <w:rsid w:val="004D1C89"/>
    <w:rsid w:val="004D3004"/>
    <w:rsid w:val="004D37F1"/>
    <w:rsid w:val="004D7C12"/>
    <w:rsid w:val="004E19C2"/>
    <w:rsid w:val="004E59AF"/>
    <w:rsid w:val="004E7BDC"/>
    <w:rsid w:val="004F476B"/>
    <w:rsid w:val="004F4AE3"/>
    <w:rsid w:val="004F752D"/>
    <w:rsid w:val="004F7DCC"/>
    <w:rsid w:val="00502922"/>
    <w:rsid w:val="00505657"/>
    <w:rsid w:val="00505D8F"/>
    <w:rsid w:val="005061C3"/>
    <w:rsid w:val="005072B4"/>
    <w:rsid w:val="00507328"/>
    <w:rsid w:val="00510083"/>
    <w:rsid w:val="00510AA6"/>
    <w:rsid w:val="00510C4D"/>
    <w:rsid w:val="00515B98"/>
    <w:rsid w:val="00516609"/>
    <w:rsid w:val="0051670C"/>
    <w:rsid w:val="0052196E"/>
    <w:rsid w:val="005261D5"/>
    <w:rsid w:val="00530FBF"/>
    <w:rsid w:val="005318FE"/>
    <w:rsid w:val="00534AF9"/>
    <w:rsid w:val="0053550A"/>
    <w:rsid w:val="0053689A"/>
    <w:rsid w:val="005400C4"/>
    <w:rsid w:val="00541810"/>
    <w:rsid w:val="00543C38"/>
    <w:rsid w:val="00543D07"/>
    <w:rsid w:val="00551447"/>
    <w:rsid w:val="00554BCA"/>
    <w:rsid w:val="00556E6F"/>
    <w:rsid w:val="00562CD7"/>
    <w:rsid w:val="005630BD"/>
    <w:rsid w:val="00563941"/>
    <w:rsid w:val="00563F49"/>
    <w:rsid w:val="0056427D"/>
    <w:rsid w:val="00564A4D"/>
    <w:rsid w:val="00565CF7"/>
    <w:rsid w:val="00571975"/>
    <w:rsid w:val="00571D55"/>
    <w:rsid w:val="00571DE0"/>
    <w:rsid w:val="00575E9C"/>
    <w:rsid w:val="0057656A"/>
    <w:rsid w:val="00584BBB"/>
    <w:rsid w:val="0058667B"/>
    <w:rsid w:val="00587E47"/>
    <w:rsid w:val="00590617"/>
    <w:rsid w:val="00590D2C"/>
    <w:rsid w:val="00590F36"/>
    <w:rsid w:val="005915F0"/>
    <w:rsid w:val="00591ADD"/>
    <w:rsid w:val="00592808"/>
    <w:rsid w:val="00592C22"/>
    <w:rsid w:val="005932A2"/>
    <w:rsid w:val="00597824"/>
    <w:rsid w:val="00597A31"/>
    <w:rsid w:val="005A1629"/>
    <w:rsid w:val="005A294F"/>
    <w:rsid w:val="005A324B"/>
    <w:rsid w:val="005A3C78"/>
    <w:rsid w:val="005A48CB"/>
    <w:rsid w:val="005A4DD1"/>
    <w:rsid w:val="005A651B"/>
    <w:rsid w:val="005B1274"/>
    <w:rsid w:val="005B1EE8"/>
    <w:rsid w:val="005B3235"/>
    <w:rsid w:val="005C244E"/>
    <w:rsid w:val="005C31F1"/>
    <w:rsid w:val="005C5E9C"/>
    <w:rsid w:val="005F01D6"/>
    <w:rsid w:val="005F1546"/>
    <w:rsid w:val="005F4198"/>
    <w:rsid w:val="005F528A"/>
    <w:rsid w:val="00600211"/>
    <w:rsid w:val="00601CA5"/>
    <w:rsid w:val="00601F3E"/>
    <w:rsid w:val="00602E44"/>
    <w:rsid w:val="00605C59"/>
    <w:rsid w:val="00606C22"/>
    <w:rsid w:val="0061194A"/>
    <w:rsid w:val="006149CC"/>
    <w:rsid w:val="00615BDA"/>
    <w:rsid w:val="0062029D"/>
    <w:rsid w:val="0063388B"/>
    <w:rsid w:val="00635616"/>
    <w:rsid w:val="00640978"/>
    <w:rsid w:val="006415D3"/>
    <w:rsid w:val="006416C1"/>
    <w:rsid w:val="00641BEC"/>
    <w:rsid w:val="006445D9"/>
    <w:rsid w:val="00645A3B"/>
    <w:rsid w:val="00646DCE"/>
    <w:rsid w:val="00651CA1"/>
    <w:rsid w:val="00652F93"/>
    <w:rsid w:val="0065502A"/>
    <w:rsid w:val="00655C73"/>
    <w:rsid w:val="00656713"/>
    <w:rsid w:val="006664E0"/>
    <w:rsid w:val="00670B24"/>
    <w:rsid w:val="00673F59"/>
    <w:rsid w:val="00674008"/>
    <w:rsid w:val="00674BF1"/>
    <w:rsid w:val="00676143"/>
    <w:rsid w:val="00676FD3"/>
    <w:rsid w:val="00680777"/>
    <w:rsid w:val="006807B1"/>
    <w:rsid w:val="00680A9F"/>
    <w:rsid w:val="00681067"/>
    <w:rsid w:val="00681CC3"/>
    <w:rsid w:val="00683F7F"/>
    <w:rsid w:val="00684452"/>
    <w:rsid w:val="006849FA"/>
    <w:rsid w:val="006906A9"/>
    <w:rsid w:val="00693B8B"/>
    <w:rsid w:val="00693EE4"/>
    <w:rsid w:val="00694E8D"/>
    <w:rsid w:val="006950D5"/>
    <w:rsid w:val="00695AA6"/>
    <w:rsid w:val="00697883"/>
    <w:rsid w:val="006A1E6A"/>
    <w:rsid w:val="006A2806"/>
    <w:rsid w:val="006A5F85"/>
    <w:rsid w:val="006A6762"/>
    <w:rsid w:val="006A6E7D"/>
    <w:rsid w:val="006B0877"/>
    <w:rsid w:val="006B3850"/>
    <w:rsid w:val="006B3CD2"/>
    <w:rsid w:val="006B524C"/>
    <w:rsid w:val="006B5EC4"/>
    <w:rsid w:val="006D1632"/>
    <w:rsid w:val="006D2A20"/>
    <w:rsid w:val="006D32B2"/>
    <w:rsid w:val="006D53BF"/>
    <w:rsid w:val="006D54EC"/>
    <w:rsid w:val="006D6254"/>
    <w:rsid w:val="006E1A0A"/>
    <w:rsid w:val="006E38B3"/>
    <w:rsid w:val="006E3D7A"/>
    <w:rsid w:val="006E4E17"/>
    <w:rsid w:val="006E4F8A"/>
    <w:rsid w:val="006E5EA0"/>
    <w:rsid w:val="006E64B6"/>
    <w:rsid w:val="006E7B02"/>
    <w:rsid w:val="006F0D4B"/>
    <w:rsid w:val="006F168D"/>
    <w:rsid w:val="006F25D3"/>
    <w:rsid w:val="006F4531"/>
    <w:rsid w:val="006F57B4"/>
    <w:rsid w:val="006F6734"/>
    <w:rsid w:val="006F69A4"/>
    <w:rsid w:val="00700613"/>
    <w:rsid w:val="00701AC0"/>
    <w:rsid w:val="00701E0D"/>
    <w:rsid w:val="00702A5C"/>
    <w:rsid w:val="00703664"/>
    <w:rsid w:val="00705093"/>
    <w:rsid w:val="007068FE"/>
    <w:rsid w:val="0071052B"/>
    <w:rsid w:val="00711E0C"/>
    <w:rsid w:val="00713D23"/>
    <w:rsid w:val="0071408E"/>
    <w:rsid w:val="007151AA"/>
    <w:rsid w:val="007177F2"/>
    <w:rsid w:val="00720FBB"/>
    <w:rsid w:val="00721157"/>
    <w:rsid w:val="00725116"/>
    <w:rsid w:val="00727AAD"/>
    <w:rsid w:val="0073061A"/>
    <w:rsid w:val="0073115A"/>
    <w:rsid w:val="007314CF"/>
    <w:rsid w:val="0073374A"/>
    <w:rsid w:val="00734F2F"/>
    <w:rsid w:val="00742161"/>
    <w:rsid w:val="00750015"/>
    <w:rsid w:val="007507F1"/>
    <w:rsid w:val="00752843"/>
    <w:rsid w:val="007569E1"/>
    <w:rsid w:val="00757E90"/>
    <w:rsid w:val="00757FFA"/>
    <w:rsid w:val="007613AF"/>
    <w:rsid w:val="00761D70"/>
    <w:rsid w:val="007634BA"/>
    <w:rsid w:val="00765249"/>
    <w:rsid w:val="0076585D"/>
    <w:rsid w:val="0076735D"/>
    <w:rsid w:val="00770747"/>
    <w:rsid w:val="00775780"/>
    <w:rsid w:val="007760FD"/>
    <w:rsid w:val="007764C6"/>
    <w:rsid w:val="0078242A"/>
    <w:rsid w:val="00783FAE"/>
    <w:rsid w:val="0078456F"/>
    <w:rsid w:val="00784EC9"/>
    <w:rsid w:val="00787134"/>
    <w:rsid w:val="007938A2"/>
    <w:rsid w:val="00795DB0"/>
    <w:rsid w:val="007A1E07"/>
    <w:rsid w:val="007A2CC2"/>
    <w:rsid w:val="007A3D94"/>
    <w:rsid w:val="007A4FE6"/>
    <w:rsid w:val="007A5258"/>
    <w:rsid w:val="007A5C8F"/>
    <w:rsid w:val="007A7D1E"/>
    <w:rsid w:val="007B0334"/>
    <w:rsid w:val="007B34E5"/>
    <w:rsid w:val="007B4A12"/>
    <w:rsid w:val="007B533B"/>
    <w:rsid w:val="007B543B"/>
    <w:rsid w:val="007B7375"/>
    <w:rsid w:val="007C0ECA"/>
    <w:rsid w:val="007C2316"/>
    <w:rsid w:val="007C2DFE"/>
    <w:rsid w:val="007C4595"/>
    <w:rsid w:val="007C55DD"/>
    <w:rsid w:val="007C566D"/>
    <w:rsid w:val="007C6D3A"/>
    <w:rsid w:val="007D0059"/>
    <w:rsid w:val="007D02E8"/>
    <w:rsid w:val="007D3E10"/>
    <w:rsid w:val="007D6D67"/>
    <w:rsid w:val="007D7004"/>
    <w:rsid w:val="007E244B"/>
    <w:rsid w:val="007E7C25"/>
    <w:rsid w:val="007E7D69"/>
    <w:rsid w:val="007F10B7"/>
    <w:rsid w:val="007F273C"/>
    <w:rsid w:val="007F3E58"/>
    <w:rsid w:val="007F72C9"/>
    <w:rsid w:val="007F7FEC"/>
    <w:rsid w:val="00801EA8"/>
    <w:rsid w:val="00803FC0"/>
    <w:rsid w:val="00804C8B"/>
    <w:rsid w:val="00805A42"/>
    <w:rsid w:val="008119BC"/>
    <w:rsid w:val="00814B6C"/>
    <w:rsid w:val="00820335"/>
    <w:rsid w:val="00821756"/>
    <w:rsid w:val="00823DE0"/>
    <w:rsid w:val="00823FE1"/>
    <w:rsid w:val="00825276"/>
    <w:rsid w:val="00825C28"/>
    <w:rsid w:val="0082722A"/>
    <w:rsid w:val="00827243"/>
    <w:rsid w:val="00827500"/>
    <w:rsid w:val="00832DBF"/>
    <w:rsid w:val="008349CA"/>
    <w:rsid w:val="008358CA"/>
    <w:rsid w:val="0083693C"/>
    <w:rsid w:val="00836D89"/>
    <w:rsid w:val="00836F7F"/>
    <w:rsid w:val="00842CFD"/>
    <w:rsid w:val="00845A40"/>
    <w:rsid w:val="008462DE"/>
    <w:rsid w:val="008512C9"/>
    <w:rsid w:val="008536F8"/>
    <w:rsid w:val="0085389D"/>
    <w:rsid w:val="008538A1"/>
    <w:rsid w:val="008555E8"/>
    <w:rsid w:val="0085675D"/>
    <w:rsid w:val="00860ADA"/>
    <w:rsid w:val="008631FE"/>
    <w:rsid w:val="008633A3"/>
    <w:rsid w:val="008639F5"/>
    <w:rsid w:val="008648A1"/>
    <w:rsid w:val="0086582A"/>
    <w:rsid w:val="0086734C"/>
    <w:rsid w:val="00867549"/>
    <w:rsid w:val="00872343"/>
    <w:rsid w:val="00872CE4"/>
    <w:rsid w:val="00875077"/>
    <w:rsid w:val="00876E48"/>
    <w:rsid w:val="0088092C"/>
    <w:rsid w:val="00880C0E"/>
    <w:rsid w:val="00881375"/>
    <w:rsid w:val="0088453B"/>
    <w:rsid w:val="00887F1A"/>
    <w:rsid w:val="00890589"/>
    <w:rsid w:val="008A349E"/>
    <w:rsid w:val="008A364E"/>
    <w:rsid w:val="008A4F54"/>
    <w:rsid w:val="008A53A4"/>
    <w:rsid w:val="008B2009"/>
    <w:rsid w:val="008B326D"/>
    <w:rsid w:val="008B51CC"/>
    <w:rsid w:val="008B5CCC"/>
    <w:rsid w:val="008B7102"/>
    <w:rsid w:val="008C1B35"/>
    <w:rsid w:val="008C5DE7"/>
    <w:rsid w:val="008C6AC8"/>
    <w:rsid w:val="008C7B68"/>
    <w:rsid w:val="008C7E2D"/>
    <w:rsid w:val="008D0B35"/>
    <w:rsid w:val="008D0C7D"/>
    <w:rsid w:val="008D24A5"/>
    <w:rsid w:val="008D26C3"/>
    <w:rsid w:val="008D3351"/>
    <w:rsid w:val="008D3357"/>
    <w:rsid w:val="008D3701"/>
    <w:rsid w:val="008D39B3"/>
    <w:rsid w:val="008D660B"/>
    <w:rsid w:val="008D6A9D"/>
    <w:rsid w:val="008D6B7C"/>
    <w:rsid w:val="008D77C0"/>
    <w:rsid w:val="008E16A8"/>
    <w:rsid w:val="008E20AE"/>
    <w:rsid w:val="008E2533"/>
    <w:rsid w:val="008E30FF"/>
    <w:rsid w:val="008E7943"/>
    <w:rsid w:val="008F0F29"/>
    <w:rsid w:val="008F3CDC"/>
    <w:rsid w:val="008F420D"/>
    <w:rsid w:val="008F4868"/>
    <w:rsid w:val="008F50F9"/>
    <w:rsid w:val="00901958"/>
    <w:rsid w:val="0090368B"/>
    <w:rsid w:val="00906E03"/>
    <w:rsid w:val="00910174"/>
    <w:rsid w:val="00910293"/>
    <w:rsid w:val="00910AE3"/>
    <w:rsid w:val="00912BBD"/>
    <w:rsid w:val="0091412C"/>
    <w:rsid w:val="00915A6E"/>
    <w:rsid w:val="00915A6F"/>
    <w:rsid w:val="00915B9B"/>
    <w:rsid w:val="00916546"/>
    <w:rsid w:val="009230C4"/>
    <w:rsid w:val="00927037"/>
    <w:rsid w:val="00931AA1"/>
    <w:rsid w:val="009324FB"/>
    <w:rsid w:val="00935CC5"/>
    <w:rsid w:val="0093745D"/>
    <w:rsid w:val="00937711"/>
    <w:rsid w:val="00941319"/>
    <w:rsid w:val="009418E5"/>
    <w:rsid w:val="00942DE8"/>
    <w:rsid w:val="00943F0A"/>
    <w:rsid w:val="00944C6D"/>
    <w:rsid w:val="00950855"/>
    <w:rsid w:val="00952399"/>
    <w:rsid w:val="009529AF"/>
    <w:rsid w:val="00957FCD"/>
    <w:rsid w:val="00961257"/>
    <w:rsid w:val="009625C2"/>
    <w:rsid w:val="00963C1C"/>
    <w:rsid w:val="00965CF2"/>
    <w:rsid w:val="009668A8"/>
    <w:rsid w:val="00972509"/>
    <w:rsid w:val="00972963"/>
    <w:rsid w:val="00973785"/>
    <w:rsid w:val="0097637B"/>
    <w:rsid w:val="00977B05"/>
    <w:rsid w:val="009806B9"/>
    <w:rsid w:val="00981203"/>
    <w:rsid w:val="0098240E"/>
    <w:rsid w:val="00987793"/>
    <w:rsid w:val="00987F2A"/>
    <w:rsid w:val="00990284"/>
    <w:rsid w:val="00992FAE"/>
    <w:rsid w:val="0099358E"/>
    <w:rsid w:val="00995494"/>
    <w:rsid w:val="00995E1B"/>
    <w:rsid w:val="00996118"/>
    <w:rsid w:val="00996782"/>
    <w:rsid w:val="00997340"/>
    <w:rsid w:val="009A1270"/>
    <w:rsid w:val="009A217C"/>
    <w:rsid w:val="009A2628"/>
    <w:rsid w:val="009A55FD"/>
    <w:rsid w:val="009A5977"/>
    <w:rsid w:val="009A5B68"/>
    <w:rsid w:val="009A77B6"/>
    <w:rsid w:val="009B2979"/>
    <w:rsid w:val="009B65BE"/>
    <w:rsid w:val="009B7C0D"/>
    <w:rsid w:val="009C0E9E"/>
    <w:rsid w:val="009C11B7"/>
    <w:rsid w:val="009C1F05"/>
    <w:rsid w:val="009C3A67"/>
    <w:rsid w:val="009C4E02"/>
    <w:rsid w:val="009D086C"/>
    <w:rsid w:val="009D0EB5"/>
    <w:rsid w:val="009D13C4"/>
    <w:rsid w:val="009D3B53"/>
    <w:rsid w:val="009D3F78"/>
    <w:rsid w:val="009D471F"/>
    <w:rsid w:val="009D790D"/>
    <w:rsid w:val="009E163F"/>
    <w:rsid w:val="009F1EE3"/>
    <w:rsid w:val="009F27D4"/>
    <w:rsid w:val="009F45F6"/>
    <w:rsid w:val="009F49C5"/>
    <w:rsid w:val="009F66ED"/>
    <w:rsid w:val="009F7548"/>
    <w:rsid w:val="009F7C7B"/>
    <w:rsid w:val="00A028C5"/>
    <w:rsid w:val="00A04290"/>
    <w:rsid w:val="00A07B57"/>
    <w:rsid w:val="00A10754"/>
    <w:rsid w:val="00A12921"/>
    <w:rsid w:val="00A170B8"/>
    <w:rsid w:val="00A21973"/>
    <w:rsid w:val="00A22912"/>
    <w:rsid w:val="00A2496D"/>
    <w:rsid w:val="00A275F7"/>
    <w:rsid w:val="00A313DC"/>
    <w:rsid w:val="00A319C6"/>
    <w:rsid w:val="00A31F15"/>
    <w:rsid w:val="00A335B4"/>
    <w:rsid w:val="00A336E6"/>
    <w:rsid w:val="00A34E5F"/>
    <w:rsid w:val="00A352AA"/>
    <w:rsid w:val="00A35858"/>
    <w:rsid w:val="00A35C0B"/>
    <w:rsid w:val="00A36B61"/>
    <w:rsid w:val="00A36EAE"/>
    <w:rsid w:val="00A37977"/>
    <w:rsid w:val="00A42920"/>
    <w:rsid w:val="00A430C0"/>
    <w:rsid w:val="00A43B46"/>
    <w:rsid w:val="00A524A4"/>
    <w:rsid w:val="00A5387C"/>
    <w:rsid w:val="00A565B9"/>
    <w:rsid w:val="00A56F8F"/>
    <w:rsid w:val="00A603FF"/>
    <w:rsid w:val="00A60F38"/>
    <w:rsid w:val="00A6230E"/>
    <w:rsid w:val="00A641CE"/>
    <w:rsid w:val="00A655AA"/>
    <w:rsid w:val="00A66231"/>
    <w:rsid w:val="00A66C05"/>
    <w:rsid w:val="00A72D4C"/>
    <w:rsid w:val="00A75E3C"/>
    <w:rsid w:val="00A75E50"/>
    <w:rsid w:val="00A76724"/>
    <w:rsid w:val="00A7743E"/>
    <w:rsid w:val="00A80D7A"/>
    <w:rsid w:val="00A80E24"/>
    <w:rsid w:val="00A8103B"/>
    <w:rsid w:val="00A83AC1"/>
    <w:rsid w:val="00A83CDE"/>
    <w:rsid w:val="00A847CC"/>
    <w:rsid w:val="00A902DA"/>
    <w:rsid w:val="00A94E5E"/>
    <w:rsid w:val="00A95FF1"/>
    <w:rsid w:val="00A963BC"/>
    <w:rsid w:val="00AA1831"/>
    <w:rsid w:val="00AA3B40"/>
    <w:rsid w:val="00AA44B2"/>
    <w:rsid w:val="00AA547B"/>
    <w:rsid w:val="00AA6A8B"/>
    <w:rsid w:val="00AA6EA6"/>
    <w:rsid w:val="00AA7D56"/>
    <w:rsid w:val="00AB0B96"/>
    <w:rsid w:val="00AB3ABF"/>
    <w:rsid w:val="00AB4182"/>
    <w:rsid w:val="00AB5C7A"/>
    <w:rsid w:val="00AB7258"/>
    <w:rsid w:val="00AC1473"/>
    <w:rsid w:val="00AC174E"/>
    <w:rsid w:val="00AC4D7B"/>
    <w:rsid w:val="00AC5378"/>
    <w:rsid w:val="00AC6431"/>
    <w:rsid w:val="00AC7F59"/>
    <w:rsid w:val="00AD0B0D"/>
    <w:rsid w:val="00AD1816"/>
    <w:rsid w:val="00AD2092"/>
    <w:rsid w:val="00AD239D"/>
    <w:rsid w:val="00AD269C"/>
    <w:rsid w:val="00AD2B0A"/>
    <w:rsid w:val="00AD3BE3"/>
    <w:rsid w:val="00AD3E68"/>
    <w:rsid w:val="00AD4138"/>
    <w:rsid w:val="00AD75D8"/>
    <w:rsid w:val="00AE3293"/>
    <w:rsid w:val="00AE37C4"/>
    <w:rsid w:val="00AE640D"/>
    <w:rsid w:val="00AF1B7C"/>
    <w:rsid w:val="00AF2B18"/>
    <w:rsid w:val="00AF4BB9"/>
    <w:rsid w:val="00AF742A"/>
    <w:rsid w:val="00B109F9"/>
    <w:rsid w:val="00B11885"/>
    <w:rsid w:val="00B13BCD"/>
    <w:rsid w:val="00B13F7E"/>
    <w:rsid w:val="00B14410"/>
    <w:rsid w:val="00B15C28"/>
    <w:rsid w:val="00B15F70"/>
    <w:rsid w:val="00B17DA0"/>
    <w:rsid w:val="00B23C6C"/>
    <w:rsid w:val="00B259BD"/>
    <w:rsid w:val="00B267FD"/>
    <w:rsid w:val="00B27146"/>
    <w:rsid w:val="00B27324"/>
    <w:rsid w:val="00B31987"/>
    <w:rsid w:val="00B32477"/>
    <w:rsid w:val="00B326BA"/>
    <w:rsid w:val="00B363BA"/>
    <w:rsid w:val="00B363E5"/>
    <w:rsid w:val="00B37767"/>
    <w:rsid w:val="00B37A4F"/>
    <w:rsid w:val="00B40BF2"/>
    <w:rsid w:val="00B40EF8"/>
    <w:rsid w:val="00B41350"/>
    <w:rsid w:val="00B418D2"/>
    <w:rsid w:val="00B41DD5"/>
    <w:rsid w:val="00B4317C"/>
    <w:rsid w:val="00B4336D"/>
    <w:rsid w:val="00B44768"/>
    <w:rsid w:val="00B44777"/>
    <w:rsid w:val="00B4527F"/>
    <w:rsid w:val="00B45D53"/>
    <w:rsid w:val="00B475AB"/>
    <w:rsid w:val="00B47625"/>
    <w:rsid w:val="00B47BEA"/>
    <w:rsid w:val="00B517DA"/>
    <w:rsid w:val="00B5363D"/>
    <w:rsid w:val="00B55F75"/>
    <w:rsid w:val="00B5770C"/>
    <w:rsid w:val="00B631D0"/>
    <w:rsid w:val="00B65E9F"/>
    <w:rsid w:val="00B65ED7"/>
    <w:rsid w:val="00B672F1"/>
    <w:rsid w:val="00B676A5"/>
    <w:rsid w:val="00B6794E"/>
    <w:rsid w:val="00B70875"/>
    <w:rsid w:val="00B711B7"/>
    <w:rsid w:val="00B7171F"/>
    <w:rsid w:val="00B73401"/>
    <w:rsid w:val="00B75284"/>
    <w:rsid w:val="00B80241"/>
    <w:rsid w:val="00B85E53"/>
    <w:rsid w:val="00B87DBD"/>
    <w:rsid w:val="00B91B72"/>
    <w:rsid w:val="00B929A3"/>
    <w:rsid w:val="00B937B6"/>
    <w:rsid w:val="00B944CF"/>
    <w:rsid w:val="00B949C0"/>
    <w:rsid w:val="00B97E04"/>
    <w:rsid w:val="00BA13C3"/>
    <w:rsid w:val="00BA29F9"/>
    <w:rsid w:val="00BB07DC"/>
    <w:rsid w:val="00BB4EA0"/>
    <w:rsid w:val="00BB5377"/>
    <w:rsid w:val="00BC1B96"/>
    <w:rsid w:val="00BC2A56"/>
    <w:rsid w:val="00BC2C38"/>
    <w:rsid w:val="00BC34DB"/>
    <w:rsid w:val="00BC3BE1"/>
    <w:rsid w:val="00BC461D"/>
    <w:rsid w:val="00BC52FC"/>
    <w:rsid w:val="00BC55F1"/>
    <w:rsid w:val="00BD12CC"/>
    <w:rsid w:val="00BD1F7E"/>
    <w:rsid w:val="00BE033F"/>
    <w:rsid w:val="00BE3AEB"/>
    <w:rsid w:val="00BE5533"/>
    <w:rsid w:val="00BE594A"/>
    <w:rsid w:val="00BF1504"/>
    <w:rsid w:val="00BF463F"/>
    <w:rsid w:val="00BF466D"/>
    <w:rsid w:val="00BF7AC6"/>
    <w:rsid w:val="00C02038"/>
    <w:rsid w:val="00C037E3"/>
    <w:rsid w:val="00C03CA0"/>
    <w:rsid w:val="00C03F20"/>
    <w:rsid w:val="00C04B64"/>
    <w:rsid w:val="00C06C00"/>
    <w:rsid w:val="00C07A16"/>
    <w:rsid w:val="00C11D40"/>
    <w:rsid w:val="00C13B1A"/>
    <w:rsid w:val="00C148C2"/>
    <w:rsid w:val="00C14A4C"/>
    <w:rsid w:val="00C15E79"/>
    <w:rsid w:val="00C1606B"/>
    <w:rsid w:val="00C20351"/>
    <w:rsid w:val="00C21AFC"/>
    <w:rsid w:val="00C23BFA"/>
    <w:rsid w:val="00C2456E"/>
    <w:rsid w:val="00C332FD"/>
    <w:rsid w:val="00C379DF"/>
    <w:rsid w:val="00C40942"/>
    <w:rsid w:val="00C40C58"/>
    <w:rsid w:val="00C465B0"/>
    <w:rsid w:val="00C5223B"/>
    <w:rsid w:val="00C52802"/>
    <w:rsid w:val="00C52F49"/>
    <w:rsid w:val="00C54A1C"/>
    <w:rsid w:val="00C57487"/>
    <w:rsid w:val="00C616CE"/>
    <w:rsid w:val="00C65C5D"/>
    <w:rsid w:val="00C66318"/>
    <w:rsid w:val="00C67E67"/>
    <w:rsid w:val="00C7194B"/>
    <w:rsid w:val="00C73756"/>
    <w:rsid w:val="00C82D22"/>
    <w:rsid w:val="00C8377F"/>
    <w:rsid w:val="00C84547"/>
    <w:rsid w:val="00C84918"/>
    <w:rsid w:val="00C85546"/>
    <w:rsid w:val="00C8770F"/>
    <w:rsid w:val="00C90614"/>
    <w:rsid w:val="00C9108B"/>
    <w:rsid w:val="00C9588C"/>
    <w:rsid w:val="00C95942"/>
    <w:rsid w:val="00C95C36"/>
    <w:rsid w:val="00CA0281"/>
    <w:rsid w:val="00CA075F"/>
    <w:rsid w:val="00CA26DE"/>
    <w:rsid w:val="00CA61BC"/>
    <w:rsid w:val="00CB3049"/>
    <w:rsid w:val="00CB3353"/>
    <w:rsid w:val="00CB4777"/>
    <w:rsid w:val="00CB5967"/>
    <w:rsid w:val="00CC1208"/>
    <w:rsid w:val="00CC2B78"/>
    <w:rsid w:val="00CC31F3"/>
    <w:rsid w:val="00CC3F0A"/>
    <w:rsid w:val="00CC46D4"/>
    <w:rsid w:val="00CC6E37"/>
    <w:rsid w:val="00CC7FEC"/>
    <w:rsid w:val="00CD2469"/>
    <w:rsid w:val="00CD3CBC"/>
    <w:rsid w:val="00CD44E5"/>
    <w:rsid w:val="00CE1026"/>
    <w:rsid w:val="00CE121C"/>
    <w:rsid w:val="00CE1567"/>
    <w:rsid w:val="00CE2BF9"/>
    <w:rsid w:val="00CE3151"/>
    <w:rsid w:val="00CE57BE"/>
    <w:rsid w:val="00CE7FC0"/>
    <w:rsid w:val="00CF0C53"/>
    <w:rsid w:val="00CF257B"/>
    <w:rsid w:val="00CF3020"/>
    <w:rsid w:val="00CF36DE"/>
    <w:rsid w:val="00CF3BFE"/>
    <w:rsid w:val="00CF4739"/>
    <w:rsid w:val="00D01723"/>
    <w:rsid w:val="00D01CE8"/>
    <w:rsid w:val="00D02075"/>
    <w:rsid w:val="00D0232C"/>
    <w:rsid w:val="00D03C93"/>
    <w:rsid w:val="00D03F30"/>
    <w:rsid w:val="00D06AA0"/>
    <w:rsid w:val="00D13233"/>
    <w:rsid w:val="00D14CC1"/>
    <w:rsid w:val="00D15095"/>
    <w:rsid w:val="00D15D0D"/>
    <w:rsid w:val="00D175D5"/>
    <w:rsid w:val="00D17883"/>
    <w:rsid w:val="00D24120"/>
    <w:rsid w:val="00D249C3"/>
    <w:rsid w:val="00D263ED"/>
    <w:rsid w:val="00D26AF7"/>
    <w:rsid w:val="00D2742F"/>
    <w:rsid w:val="00D30D29"/>
    <w:rsid w:val="00D312D5"/>
    <w:rsid w:val="00D329D5"/>
    <w:rsid w:val="00D331E6"/>
    <w:rsid w:val="00D35E66"/>
    <w:rsid w:val="00D36BF4"/>
    <w:rsid w:val="00D40702"/>
    <w:rsid w:val="00D45871"/>
    <w:rsid w:val="00D46427"/>
    <w:rsid w:val="00D5219C"/>
    <w:rsid w:val="00D529FF"/>
    <w:rsid w:val="00D55CF5"/>
    <w:rsid w:val="00D564B1"/>
    <w:rsid w:val="00D57200"/>
    <w:rsid w:val="00D65B0A"/>
    <w:rsid w:val="00D65B68"/>
    <w:rsid w:val="00D66259"/>
    <w:rsid w:val="00D66469"/>
    <w:rsid w:val="00D73282"/>
    <w:rsid w:val="00D76B15"/>
    <w:rsid w:val="00D802E4"/>
    <w:rsid w:val="00D81DB3"/>
    <w:rsid w:val="00D83E5E"/>
    <w:rsid w:val="00D846F4"/>
    <w:rsid w:val="00D84A0B"/>
    <w:rsid w:val="00D85338"/>
    <w:rsid w:val="00D85C8A"/>
    <w:rsid w:val="00D86D6B"/>
    <w:rsid w:val="00D87B42"/>
    <w:rsid w:val="00D90520"/>
    <w:rsid w:val="00D918DD"/>
    <w:rsid w:val="00D921B2"/>
    <w:rsid w:val="00D932E2"/>
    <w:rsid w:val="00D93574"/>
    <w:rsid w:val="00D94EFA"/>
    <w:rsid w:val="00D969A6"/>
    <w:rsid w:val="00DA3617"/>
    <w:rsid w:val="00DA418A"/>
    <w:rsid w:val="00DA4228"/>
    <w:rsid w:val="00DA5A63"/>
    <w:rsid w:val="00DA65D6"/>
    <w:rsid w:val="00DB02E4"/>
    <w:rsid w:val="00DB1DF7"/>
    <w:rsid w:val="00DB2694"/>
    <w:rsid w:val="00DB35EB"/>
    <w:rsid w:val="00DB52C1"/>
    <w:rsid w:val="00DB544F"/>
    <w:rsid w:val="00DB5DCA"/>
    <w:rsid w:val="00DB73C1"/>
    <w:rsid w:val="00DB7735"/>
    <w:rsid w:val="00DC01F6"/>
    <w:rsid w:val="00DC131B"/>
    <w:rsid w:val="00DC3567"/>
    <w:rsid w:val="00DD302A"/>
    <w:rsid w:val="00DD45E0"/>
    <w:rsid w:val="00DD4808"/>
    <w:rsid w:val="00DD7A8C"/>
    <w:rsid w:val="00DE07C0"/>
    <w:rsid w:val="00DE1F8D"/>
    <w:rsid w:val="00DE6965"/>
    <w:rsid w:val="00DE6C87"/>
    <w:rsid w:val="00DE6EA6"/>
    <w:rsid w:val="00DF11EC"/>
    <w:rsid w:val="00DF1681"/>
    <w:rsid w:val="00DF3BD1"/>
    <w:rsid w:val="00DF411A"/>
    <w:rsid w:val="00DF438D"/>
    <w:rsid w:val="00DF44D8"/>
    <w:rsid w:val="00DF6127"/>
    <w:rsid w:val="00DF679E"/>
    <w:rsid w:val="00DF7E8E"/>
    <w:rsid w:val="00E00292"/>
    <w:rsid w:val="00E03F7B"/>
    <w:rsid w:val="00E046E1"/>
    <w:rsid w:val="00E0659A"/>
    <w:rsid w:val="00E12D10"/>
    <w:rsid w:val="00E12ED8"/>
    <w:rsid w:val="00E15357"/>
    <w:rsid w:val="00E1625E"/>
    <w:rsid w:val="00E177F9"/>
    <w:rsid w:val="00E21C62"/>
    <w:rsid w:val="00E2344D"/>
    <w:rsid w:val="00E25E89"/>
    <w:rsid w:val="00E272CC"/>
    <w:rsid w:val="00E3026E"/>
    <w:rsid w:val="00E32188"/>
    <w:rsid w:val="00E324DC"/>
    <w:rsid w:val="00E34EBE"/>
    <w:rsid w:val="00E37973"/>
    <w:rsid w:val="00E40338"/>
    <w:rsid w:val="00E40E19"/>
    <w:rsid w:val="00E41B9C"/>
    <w:rsid w:val="00E43046"/>
    <w:rsid w:val="00E449BD"/>
    <w:rsid w:val="00E50C4A"/>
    <w:rsid w:val="00E50EC1"/>
    <w:rsid w:val="00E510D1"/>
    <w:rsid w:val="00E514C3"/>
    <w:rsid w:val="00E5381B"/>
    <w:rsid w:val="00E5387E"/>
    <w:rsid w:val="00E54EF3"/>
    <w:rsid w:val="00E551AA"/>
    <w:rsid w:val="00E555A2"/>
    <w:rsid w:val="00E55636"/>
    <w:rsid w:val="00E55C5A"/>
    <w:rsid w:val="00E571D5"/>
    <w:rsid w:val="00E57EBC"/>
    <w:rsid w:val="00E605C8"/>
    <w:rsid w:val="00E60E92"/>
    <w:rsid w:val="00E63858"/>
    <w:rsid w:val="00E63C48"/>
    <w:rsid w:val="00E64CEC"/>
    <w:rsid w:val="00E70087"/>
    <w:rsid w:val="00E7590F"/>
    <w:rsid w:val="00E763EC"/>
    <w:rsid w:val="00E76C44"/>
    <w:rsid w:val="00E77C99"/>
    <w:rsid w:val="00E8115B"/>
    <w:rsid w:val="00E8451D"/>
    <w:rsid w:val="00E86996"/>
    <w:rsid w:val="00E869B5"/>
    <w:rsid w:val="00E873AC"/>
    <w:rsid w:val="00E917F5"/>
    <w:rsid w:val="00E958C6"/>
    <w:rsid w:val="00E96A3D"/>
    <w:rsid w:val="00E96FA1"/>
    <w:rsid w:val="00E97592"/>
    <w:rsid w:val="00EA041B"/>
    <w:rsid w:val="00EA15AA"/>
    <w:rsid w:val="00EA19B4"/>
    <w:rsid w:val="00EA6035"/>
    <w:rsid w:val="00EA6F1C"/>
    <w:rsid w:val="00EB031A"/>
    <w:rsid w:val="00EB0B58"/>
    <w:rsid w:val="00EB0D53"/>
    <w:rsid w:val="00EB24E3"/>
    <w:rsid w:val="00EB2DB5"/>
    <w:rsid w:val="00EB3FAB"/>
    <w:rsid w:val="00EC0F73"/>
    <w:rsid w:val="00EC54DB"/>
    <w:rsid w:val="00EC69B5"/>
    <w:rsid w:val="00ED0113"/>
    <w:rsid w:val="00ED10BC"/>
    <w:rsid w:val="00ED185C"/>
    <w:rsid w:val="00ED42A1"/>
    <w:rsid w:val="00ED5424"/>
    <w:rsid w:val="00ED63A1"/>
    <w:rsid w:val="00ED7147"/>
    <w:rsid w:val="00ED7E2D"/>
    <w:rsid w:val="00EE00AB"/>
    <w:rsid w:val="00EE0D18"/>
    <w:rsid w:val="00EE551C"/>
    <w:rsid w:val="00EE5F00"/>
    <w:rsid w:val="00EE7318"/>
    <w:rsid w:val="00EF2986"/>
    <w:rsid w:val="00EF390D"/>
    <w:rsid w:val="00EF3B06"/>
    <w:rsid w:val="00EF5658"/>
    <w:rsid w:val="00EF5AA0"/>
    <w:rsid w:val="00F00768"/>
    <w:rsid w:val="00F042E0"/>
    <w:rsid w:val="00F05039"/>
    <w:rsid w:val="00F054B3"/>
    <w:rsid w:val="00F11828"/>
    <w:rsid w:val="00F1217B"/>
    <w:rsid w:val="00F126DF"/>
    <w:rsid w:val="00F12DA0"/>
    <w:rsid w:val="00F13667"/>
    <w:rsid w:val="00F1459C"/>
    <w:rsid w:val="00F1584A"/>
    <w:rsid w:val="00F23262"/>
    <w:rsid w:val="00F2411F"/>
    <w:rsid w:val="00F245B8"/>
    <w:rsid w:val="00F24725"/>
    <w:rsid w:val="00F254CF"/>
    <w:rsid w:val="00F26FFD"/>
    <w:rsid w:val="00F32395"/>
    <w:rsid w:val="00F32D7A"/>
    <w:rsid w:val="00F330C8"/>
    <w:rsid w:val="00F330D2"/>
    <w:rsid w:val="00F332A0"/>
    <w:rsid w:val="00F341A0"/>
    <w:rsid w:val="00F360DB"/>
    <w:rsid w:val="00F36A52"/>
    <w:rsid w:val="00F401C3"/>
    <w:rsid w:val="00F40B26"/>
    <w:rsid w:val="00F456D2"/>
    <w:rsid w:val="00F46C22"/>
    <w:rsid w:val="00F46DDC"/>
    <w:rsid w:val="00F522DA"/>
    <w:rsid w:val="00F5389D"/>
    <w:rsid w:val="00F54CE9"/>
    <w:rsid w:val="00F5666E"/>
    <w:rsid w:val="00F60A3C"/>
    <w:rsid w:val="00F60BA4"/>
    <w:rsid w:val="00F62D1F"/>
    <w:rsid w:val="00F659F3"/>
    <w:rsid w:val="00F65F2A"/>
    <w:rsid w:val="00F668F4"/>
    <w:rsid w:val="00F717F6"/>
    <w:rsid w:val="00F727B2"/>
    <w:rsid w:val="00F73A2C"/>
    <w:rsid w:val="00F7542D"/>
    <w:rsid w:val="00F75B25"/>
    <w:rsid w:val="00F770A9"/>
    <w:rsid w:val="00F80F15"/>
    <w:rsid w:val="00F80FFB"/>
    <w:rsid w:val="00F85771"/>
    <w:rsid w:val="00F87400"/>
    <w:rsid w:val="00F87D44"/>
    <w:rsid w:val="00F9061B"/>
    <w:rsid w:val="00F91DEF"/>
    <w:rsid w:val="00F928D9"/>
    <w:rsid w:val="00F95A2C"/>
    <w:rsid w:val="00FA0FD3"/>
    <w:rsid w:val="00FA12FA"/>
    <w:rsid w:val="00FA5E34"/>
    <w:rsid w:val="00FB03FC"/>
    <w:rsid w:val="00FB14EB"/>
    <w:rsid w:val="00FB3F77"/>
    <w:rsid w:val="00FB4523"/>
    <w:rsid w:val="00FB548B"/>
    <w:rsid w:val="00FB5C46"/>
    <w:rsid w:val="00FB720B"/>
    <w:rsid w:val="00FB7304"/>
    <w:rsid w:val="00FC4B73"/>
    <w:rsid w:val="00FC54F0"/>
    <w:rsid w:val="00FC73D4"/>
    <w:rsid w:val="00FD078D"/>
    <w:rsid w:val="00FD1E4E"/>
    <w:rsid w:val="00FD4BEE"/>
    <w:rsid w:val="00FD6262"/>
    <w:rsid w:val="00FD67C6"/>
    <w:rsid w:val="00FD76CD"/>
    <w:rsid w:val="00FE0853"/>
    <w:rsid w:val="00FE274D"/>
    <w:rsid w:val="00FE3370"/>
    <w:rsid w:val="00FE3FCC"/>
    <w:rsid w:val="00FE44A8"/>
    <w:rsid w:val="00FE680E"/>
    <w:rsid w:val="00FF1CDF"/>
    <w:rsid w:val="00FF1D3C"/>
    <w:rsid w:val="00FF2214"/>
    <w:rsid w:val="00FF23A9"/>
    <w:rsid w:val="00FF304C"/>
    <w:rsid w:val="00FF310C"/>
    <w:rsid w:val="00FF3D70"/>
    <w:rsid w:val="00FF483D"/>
    <w:rsid w:val="00FF5533"/>
    <w:rsid w:val="00FF610F"/>
    <w:rsid w:val="2F556E74"/>
    <w:rsid w:val="5B4E095F"/>
    <w:rsid w:val="64512BA2"/>
    <w:rsid w:val="79180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5D49F"/>
  <w15:docId w15:val="{B6DC8CCF-8CAB-4A50-A444-BC651FD5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jc w:val="center"/>
      <w:outlineLvl w:val="0"/>
    </w:pPr>
    <w:rPr>
      <w:rFonts w:ascii="Arial Black" w:hAnsi="Arial Black"/>
      <w:b/>
      <w:bCs/>
      <w:kern w:val="44"/>
      <w:sz w:val="32"/>
      <w:szCs w:val="44"/>
    </w:rPr>
  </w:style>
  <w:style w:type="paragraph" w:styleId="2">
    <w:name w:val="heading 2"/>
    <w:basedOn w:val="1"/>
    <w:next w:val="a"/>
    <w:qFormat/>
    <w:pPr>
      <w:jc w:val="left"/>
      <w:outlineLvl w:val="1"/>
    </w:pPr>
    <w:rPr>
      <w:rFonts w:ascii="Times New Roman" w:eastAsia="黑体" w:hAnsi="Times New Roman"/>
      <w:bCs w:val="0"/>
      <w:sz w:val="30"/>
      <w:szCs w:val="32"/>
    </w:rPr>
  </w:style>
  <w:style w:type="paragraph" w:styleId="3">
    <w:name w:val="heading 3"/>
    <w:basedOn w:val="a"/>
    <w:next w:val="a"/>
    <w:qFormat/>
    <w:pPr>
      <w:keepNext/>
      <w:adjustRightInd w:val="0"/>
      <w:snapToGrid w:val="0"/>
      <w:spacing w:beforeLines="20"/>
      <w:ind w:leftChars="428" w:left="899"/>
      <w:outlineLvl w:val="2"/>
    </w:pPr>
    <w:rPr>
      <w:rFonts w:ascii="Arial Black" w:hAnsi="Arial Black" w:cs="Arial"/>
      <w:b/>
      <w:bCs/>
      <w:sz w:val="24"/>
    </w:rPr>
  </w:style>
  <w:style w:type="paragraph" w:styleId="4">
    <w:name w:val="heading 4"/>
    <w:basedOn w:val="a"/>
    <w:next w:val="a"/>
    <w:qFormat/>
    <w:pPr>
      <w:keepNext/>
      <w:outlineLvl w:val="3"/>
    </w:pPr>
    <w:rPr>
      <w:b/>
      <w:bCs/>
    </w:rPr>
  </w:style>
  <w:style w:type="paragraph" w:styleId="5">
    <w:name w:val="heading 5"/>
    <w:basedOn w:val="a"/>
    <w:next w:val="a"/>
    <w:qFormat/>
    <w:pPr>
      <w:keepNext/>
      <w:jc w:val="center"/>
      <w:outlineLvl w:val="4"/>
    </w:pPr>
    <w:rPr>
      <w:b/>
      <w:bCs/>
      <w:sz w:val="18"/>
    </w:rPr>
  </w:style>
  <w:style w:type="paragraph" w:styleId="6">
    <w:name w:val="heading 6"/>
    <w:basedOn w:val="a"/>
    <w:next w:val="a"/>
    <w:qFormat/>
    <w:pPr>
      <w:keepNext/>
      <w:ind w:firstLineChars="900" w:firstLine="2880"/>
      <w:outlineLvl w:val="5"/>
    </w:pPr>
    <w:rPr>
      <w:sz w:val="32"/>
    </w:rPr>
  </w:style>
  <w:style w:type="paragraph" w:styleId="7">
    <w:name w:val="heading 7"/>
    <w:basedOn w:val="a"/>
    <w:next w:val="a"/>
    <w:qFormat/>
    <w:pPr>
      <w:keepNext/>
      <w:jc w:val="center"/>
      <w:outlineLvl w:val="6"/>
    </w:pPr>
    <w:rPr>
      <w:b/>
      <w:bCs/>
      <w:color w:val="000000"/>
      <w:sz w:val="18"/>
    </w:rPr>
  </w:style>
  <w:style w:type="paragraph" w:styleId="8">
    <w:name w:val="heading 8"/>
    <w:basedOn w:val="a"/>
    <w:next w:val="a"/>
    <w:qFormat/>
    <w:pPr>
      <w:keepNext/>
      <w:ind w:leftChars="-77" w:left="-162" w:rightChars="-70" w:right="-147"/>
      <w:jc w:val="center"/>
      <w:outlineLvl w:val="7"/>
    </w:pPr>
    <w:rPr>
      <w:b/>
      <w:bCs/>
      <w:color w:val="000000"/>
      <w:sz w:val="18"/>
    </w:rPr>
  </w:style>
  <w:style w:type="paragraph" w:styleId="9">
    <w:name w:val="heading 9"/>
    <w:basedOn w:val="a"/>
    <w:next w:val="a"/>
    <w:qFormat/>
    <w:pPr>
      <w:keepNext/>
      <w:ind w:firstLineChars="1090" w:firstLine="2626"/>
      <w:jc w:val="right"/>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semiHidden/>
    <w:unhideWhenUsed/>
    <w:pPr>
      <w:jc w:val="left"/>
    </w:pPr>
  </w:style>
  <w:style w:type="paragraph" w:styleId="a6">
    <w:name w:val="Body Text"/>
    <w:basedOn w:val="a"/>
    <w:qFormat/>
    <w:pPr>
      <w:spacing w:beforeLines="50" w:afterLines="50"/>
    </w:pPr>
    <w:rPr>
      <w:color w:val="000000"/>
    </w:rPr>
  </w:style>
  <w:style w:type="paragraph" w:styleId="a7">
    <w:name w:val="Body Text Indent"/>
    <w:basedOn w:val="a"/>
    <w:qFormat/>
    <w:pPr>
      <w:adjustRightInd w:val="0"/>
      <w:snapToGrid w:val="0"/>
      <w:spacing w:beforeLines="20"/>
      <w:ind w:firstLineChars="200" w:firstLine="420"/>
    </w:pPr>
    <w:rPr>
      <w:color w:val="FF0000"/>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List"/>
    <w:basedOn w:val="a"/>
    <w:qFormat/>
    <w:pPr>
      <w:jc w:val="center"/>
    </w:pPr>
  </w:style>
  <w:style w:type="paragraph" w:styleId="ad">
    <w:name w:val="annotation subject"/>
    <w:basedOn w:val="a4"/>
    <w:next w:val="a4"/>
    <w:link w:val="ae"/>
    <w:semiHidden/>
    <w:unhideWhenUsed/>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basedOn w:val="a0"/>
    <w:semiHidden/>
    <w:unhideWhenUsed/>
    <w:rPr>
      <w:sz w:val="21"/>
      <w:szCs w:val="21"/>
    </w:rPr>
  </w:style>
  <w:style w:type="character" w:customStyle="1" w:styleId="10">
    <w:name w:val="已访问的超链接1"/>
    <w:qFormat/>
    <w:rPr>
      <w:color w:val="800080"/>
      <w:u w:val="single"/>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5">
    <w:name w:val="批注文字 字符"/>
    <w:basedOn w:val="a0"/>
    <w:link w:val="a4"/>
    <w:semiHidden/>
    <w:rPr>
      <w:kern w:val="2"/>
      <w:sz w:val="21"/>
      <w:szCs w:val="24"/>
    </w:rPr>
  </w:style>
  <w:style w:type="character" w:customStyle="1" w:styleId="ae">
    <w:name w:val="批注主题 字符"/>
    <w:basedOn w:val="a5"/>
    <w:link w:val="ad"/>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l@analysis.org.cn"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l@analysis.org.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glish.nil.org.c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C5C21-1604-45AB-A8BE-3ED66D75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3916</Words>
  <Characters>22323</Characters>
  <Application>Microsoft Office Word</Application>
  <DocSecurity>0</DocSecurity>
  <Lines>186</Lines>
  <Paragraphs>52</Paragraphs>
  <ScaleCrop>false</ScaleCrop>
  <Company>gao</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National Accreditation Committee for Laboratories</dc:title>
  <dc:creator>gao</dc:creator>
  <cp:lastModifiedBy>Windows 用户</cp:lastModifiedBy>
  <cp:revision>8</cp:revision>
  <cp:lastPrinted>2021-04-25T06:38:00Z</cp:lastPrinted>
  <dcterms:created xsi:type="dcterms:W3CDTF">2021-10-29T04:56:00Z</dcterms:created>
  <dcterms:modified xsi:type="dcterms:W3CDTF">2021-11-01T00:40:00Z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00EB84E62AEA4BD494268591F9E06FB0</vt:lpwstr>
  </property>
</Properties>
</file>